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3"/>
        <w:gridCol w:w="6678"/>
        <w:gridCol w:w="1775"/>
      </w:tblGrid>
      <w:tr w:rsidR="00A1415D" w:rsidTr="00A1415D">
        <w:trPr>
          <w:trHeight w:val="284"/>
        </w:trPr>
        <w:tc>
          <w:tcPr>
            <w:tcW w:w="9356" w:type="dxa"/>
            <w:gridSpan w:val="3"/>
            <w:shd w:val="clear" w:color="auto" w:fill="auto"/>
            <w:vAlign w:val="center"/>
          </w:tcPr>
          <w:p w:rsidR="00A1415D" w:rsidRPr="00A1415D" w:rsidRDefault="00A1415D" w:rsidP="00C010BA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713252" w:rsidTr="008C4115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713252" w:rsidRPr="004F4316" w:rsidRDefault="004F26FA" w:rsidP="004552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While watching 0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: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10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-</w:t>
            </w:r>
            <w:r w:rsidR="004552D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07:02</w:t>
            </w:r>
          </w:p>
        </w:tc>
      </w:tr>
      <w:tr w:rsidR="00466FE6" w:rsidTr="00291CF6">
        <w:trPr>
          <w:trHeight w:val="567"/>
        </w:trPr>
        <w:tc>
          <w:tcPr>
            <w:tcW w:w="903" w:type="dxa"/>
            <w:shd w:val="clear" w:color="auto" w:fill="auto"/>
            <w:vAlign w:val="center"/>
          </w:tcPr>
          <w:p w:rsidR="00466FE6" w:rsidRPr="004F4316" w:rsidRDefault="009C2BCF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23456EC5" wp14:editId="39B72EAB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9525</wp:posOffset>
                  </wp:positionV>
                  <wp:extent cx="388620" cy="421005"/>
                  <wp:effectExtent l="0" t="0" r="0" b="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gridSpan w:val="2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BB68D5">
        <w:trPr>
          <w:trHeight w:val="810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C3423F" w:rsidRPr="004F4316" w:rsidRDefault="004F4316" w:rsidP="007B12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What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kind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household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tasks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do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have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take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care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when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living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 xml:space="preserve"> in a </w:t>
            </w:r>
            <w:proofErr w:type="spellStart"/>
            <w:r w:rsidR="00CB7E56">
              <w:rPr>
                <w:rFonts w:ascii="Arial" w:hAnsi="Arial" w:cs="Arial"/>
                <w:bCs/>
                <w:sz w:val="20"/>
                <w:szCs w:val="20"/>
              </w:rPr>
              <w:t>house</w:t>
            </w:r>
            <w:proofErr w:type="spellEnd"/>
            <w:r w:rsidR="00CB7E56">
              <w:rPr>
                <w:rFonts w:ascii="Arial" w:hAnsi="Arial" w:cs="Arial"/>
                <w:bCs/>
                <w:sz w:val="20"/>
                <w:szCs w:val="20"/>
              </w:rPr>
              <w:t>?</w:t>
            </w:r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What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kind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special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household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tasks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B68D5">
              <w:rPr>
                <w:rFonts w:ascii="Arial" w:hAnsi="Arial" w:cs="Arial"/>
                <w:bCs/>
                <w:sz w:val="20"/>
                <w:szCs w:val="20"/>
              </w:rPr>
              <w:t>mentioned</w:t>
            </w:r>
            <w:proofErr w:type="spellEnd"/>
            <w:r w:rsidR="00BB68D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B124F">
              <w:rPr>
                <w:rFonts w:ascii="Arial" w:hAnsi="Arial" w:cs="Arial"/>
                <w:bCs/>
                <w:sz w:val="20"/>
                <w:szCs w:val="20"/>
              </w:rPr>
              <w:t xml:space="preserve">in </w:t>
            </w:r>
            <w:proofErr w:type="spellStart"/>
            <w:r w:rsidR="007B124F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B124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B124F">
              <w:rPr>
                <w:rFonts w:ascii="Arial" w:hAnsi="Arial" w:cs="Arial"/>
                <w:bCs/>
                <w:sz w:val="20"/>
                <w:szCs w:val="20"/>
              </w:rPr>
              <w:t>scene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? Can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find </w:t>
            </w:r>
            <w:proofErr w:type="spellStart"/>
            <w:r w:rsidR="00813452">
              <w:rPr>
                <w:rFonts w:ascii="Arial" w:hAnsi="Arial" w:cs="Arial"/>
                <w:bCs/>
                <w:sz w:val="20"/>
                <w:szCs w:val="20"/>
              </w:rPr>
              <w:t>them</w:t>
            </w:r>
            <w:proofErr w:type="spellEnd"/>
            <w:r w:rsidR="00813452">
              <w:rPr>
                <w:rFonts w:ascii="Arial" w:hAnsi="Arial" w:cs="Arial"/>
                <w:bCs/>
                <w:sz w:val="20"/>
                <w:szCs w:val="20"/>
              </w:rPr>
              <w:t xml:space="preserve"> all?</w:t>
            </w:r>
          </w:p>
        </w:tc>
      </w:tr>
      <w:tr w:rsidR="00C3423F" w:rsidTr="00E313B2">
        <w:tc>
          <w:tcPr>
            <w:tcW w:w="9356" w:type="dxa"/>
            <w:gridSpan w:val="3"/>
          </w:tcPr>
          <w:p w:rsidR="00C3423F" w:rsidRPr="002D056C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91CF6" w:rsidTr="00291CF6">
        <w:trPr>
          <w:trHeight w:val="1890"/>
        </w:trPr>
        <w:tc>
          <w:tcPr>
            <w:tcW w:w="7581" w:type="dxa"/>
            <w:gridSpan w:val="2"/>
            <w:vMerge w:val="restart"/>
          </w:tcPr>
          <w:p w:rsidR="00291CF6" w:rsidRPr="002D056C" w:rsidRDefault="00DC565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727575" cy="440944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le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75" cy="440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shd w:val="clear" w:color="auto" w:fill="FFFF00"/>
          </w:tcPr>
          <w:p w:rsidR="00291CF6" w:rsidRP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9C2BCF">
              <w:rPr>
                <w:rFonts w:ascii="Arial" w:hAnsi="Arial" w:cs="Arial"/>
                <w:b/>
                <w:sz w:val="18"/>
                <w:szCs w:val="18"/>
              </w:rPr>
              <w:t>CLEANING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COOKING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DUSTING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IRONING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SHOPPING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TIDY</w:t>
            </w:r>
            <w:r w:rsidR="007B124F">
              <w:rPr>
                <w:rFonts w:ascii="Arial" w:hAnsi="Arial" w:cs="Arial"/>
                <w:b/>
                <w:sz w:val="18"/>
                <w:szCs w:val="18"/>
              </w:rPr>
              <w:t>ING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UP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VACUUMING</w:t>
            </w:r>
          </w:p>
          <w:p w:rsidR="00291CF6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WASHING</w:t>
            </w:r>
          </w:p>
          <w:p w:rsidR="00291CF6" w:rsidRDefault="00291CF6" w:rsidP="000D50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WATERING</w:t>
            </w:r>
          </w:p>
          <w:p w:rsidR="00291CF6" w:rsidRPr="00291CF6" w:rsidRDefault="00291CF6" w:rsidP="000D501A">
            <w:p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91CF6" w:rsidTr="00291CF6"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291CF6" w:rsidRPr="009C2BCF" w:rsidRDefault="00291CF6" w:rsidP="009C2B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91CF6" w:rsidTr="00291CF6">
        <w:trPr>
          <w:trHeight w:val="1916"/>
        </w:trPr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FF9300"/>
          </w:tcPr>
          <w:p w:rsidR="00291CF6" w:rsidRP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CNAIGLEN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OOKICGN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NSDUTIG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NNOIIGR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PGNISPHO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IPY UDT</w:t>
            </w:r>
            <w:r w:rsidR="00937129">
              <w:rPr>
                <w:rFonts w:ascii="Arial" w:hAnsi="Arial" w:cs="Arial"/>
                <w:b/>
                <w:sz w:val="18"/>
                <w:szCs w:val="18"/>
              </w:rPr>
              <w:t>ING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AVCMNIGUC</w:t>
            </w:r>
          </w:p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WIHASNG</w:t>
            </w:r>
          </w:p>
          <w:p w:rsid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D501A">
              <w:rPr>
                <w:rFonts w:ascii="Arial" w:hAnsi="Arial" w:cs="Arial"/>
                <w:b/>
                <w:sz w:val="18"/>
                <w:szCs w:val="18"/>
              </w:rPr>
              <w:t>GWAETRIN</w:t>
            </w:r>
          </w:p>
          <w:p w:rsidR="00291CF6" w:rsidRPr="00291CF6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10"/>
                <w:szCs w:val="10"/>
              </w:rPr>
            </w:pPr>
          </w:p>
        </w:tc>
      </w:tr>
      <w:tr w:rsidR="00291CF6" w:rsidTr="00291CF6">
        <w:trPr>
          <w:trHeight w:val="1916"/>
        </w:trPr>
        <w:tc>
          <w:tcPr>
            <w:tcW w:w="7581" w:type="dxa"/>
            <w:gridSpan w:val="2"/>
            <w:vMerge/>
          </w:tcPr>
          <w:p w:rsidR="00291CF6" w:rsidRDefault="00291CF6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auto"/>
          </w:tcPr>
          <w:p w:rsidR="00291CF6" w:rsidRPr="000D501A" w:rsidRDefault="00291CF6" w:rsidP="00291CF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056C" w:rsidTr="00E313B2">
        <w:tc>
          <w:tcPr>
            <w:tcW w:w="9356" w:type="dxa"/>
            <w:gridSpan w:val="3"/>
          </w:tcPr>
          <w:p w:rsidR="002D056C" w:rsidRPr="002D056C" w:rsidRDefault="002D056C" w:rsidP="002D056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68D5" w:rsidRDefault="00BB68D5" w:rsidP="00C3423F">
      <w:pPr>
        <w:rPr>
          <w:rFonts w:ascii="Arial" w:hAnsi="Arial" w:cs="Arial"/>
          <w:lang w:val="en-US"/>
        </w:rPr>
      </w:pPr>
    </w:p>
    <w:p w:rsidR="00BB68D5" w:rsidRDefault="00BB68D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5812"/>
        <w:gridCol w:w="2625"/>
      </w:tblGrid>
      <w:tr w:rsidR="00BB68D5" w:rsidRPr="00533EFD" w:rsidTr="0043313B">
        <w:trPr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BB68D5" w:rsidRPr="00533EFD" w:rsidRDefault="00BB68D5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67456" behindDoc="0" locked="0" layoutInCell="0" allowOverlap="1" wp14:anchorId="7093816F" wp14:editId="65D97D47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1666875</wp:posOffset>
                  </wp:positionV>
                  <wp:extent cx="259080" cy="431800"/>
                  <wp:effectExtent l="0" t="0" r="7620" b="6350"/>
                  <wp:wrapNone/>
                  <wp:docPr id="31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37" w:type="dxa"/>
            <w:gridSpan w:val="2"/>
            <w:shd w:val="clear" w:color="auto" w:fill="auto"/>
            <w:vAlign w:val="center"/>
          </w:tcPr>
          <w:p w:rsidR="00BB68D5" w:rsidRPr="00533EFD" w:rsidRDefault="00BB68D5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BB68D5" w:rsidRPr="00533EFD" w:rsidTr="00F75EDB">
        <w:trPr>
          <w:trHeight w:val="794"/>
        </w:trPr>
        <w:tc>
          <w:tcPr>
            <w:tcW w:w="9356" w:type="dxa"/>
            <w:gridSpan w:val="3"/>
            <w:shd w:val="clear" w:color="auto" w:fill="FF9900"/>
            <w:vAlign w:val="center"/>
          </w:tcPr>
          <w:p w:rsidR="00BB68D5" w:rsidRPr="00533EFD" w:rsidRDefault="00BB68D5" w:rsidP="00C9160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2: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Watch the scene «strategy meeting» and decide, which of the household tasks</w:t>
            </w:r>
            <w:r w:rsidR="00AF70C5">
              <w:rPr>
                <w:rFonts w:ascii="Arial" w:hAnsi="Arial" w:cs="Arial"/>
                <w:sz w:val="20"/>
                <w:szCs w:val="20"/>
                <w:lang w:val="en-US"/>
              </w:rPr>
              <w:t xml:space="preserve"> Elizabeth, Holly, Hannes and Nino are talking about</w:t>
            </w:r>
            <w:r w:rsidR="00C91604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bookmarkStart w:id="0" w:name="_GoBack"/>
            <w:bookmarkEnd w:id="0"/>
            <w:r w:rsidR="00AF70C5">
              <w:rPr>
                <w:rFonts w:ascii="Arial" w:hAnsi="Arial" w:cs="Arial"/>
                <w:sz w:val="20"/>
                <w:szCs w:val="20"/>
                <w:lang w:val="en-US"/>
              </w:rPr>
              <w:t>Who is responsible for which task?</w:t>
            </w:r>
          </w:p>
        </w:tc>
      </w:tr>
      <w:tr w:rsidR="00A272AC" w:rsidRPr="00533EFD" w:rsidTr="00A272AC">
        <w:tc>
          <w:tcPr>
            <w:tcW w:w="9356" w:type="dxa"/>
            <w:gridSpan w:val="3"/>
            <w:shd w:val="clear" w:color="auto" w:fill="auto"/>
            <w:vAlign w:val="center"/>
          </w:tcPr>
          <w:p w:rsidR="00A272AC" w:rsidRPr="00A272AC" w:rsidRDefault="006B1876" w:rsidP="00BB6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CF30FA9" wp14:editId="23ACAF99">
                  <wp:simplePos x="0" y="0"/>
                  <wp:positionH relativeFrom="column">
                    <wp:posOffset>4572635</wp:posOffset>
                  </wp:positionH>
                  <wp:positionV relativeFrom="paragraph">
                    <wp:posOffset>79375</wp:posOffset>
                  </wp:positionV>
                  <wp:extent cx="1080000" cy="1080000"/>
                  <wp:effectExtent l="133350" t="133350" r="139700" b="139700"/>
                  <wp:wrapNone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z-po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2AC" w:rsidRPr="00533EFD" w:rsidTr="00A272AC">
        <w:tc>
          <w:tcPr>
            <w:tcW w:w="6731" w:type="dxa"/>
            <w:gridSpan w:val="2"/>
            <w:shd w:val="clear" w:color="auto" w:fill="auto"/>
            <w:vAlign w:val="center"/>
          </w:tcPr>
          <w:p w:rsidR="00A272AC" w:rsidRPr="00A272AC" w:rsidRDefault="00A272AC" w:rsidP="00A272A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A272AC" w:rsidRPr="00A272AC" w:rsidRDefault="006B1876" w:rsidP="00BB6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05D03727" wp14:editId="1FE08945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998855</wp:posOffset>
                  </wp:positionV>
                  <wp:extent cx="1079500" cy="1079500"/>
                  <wp:effectExtent l="95250" t="95250" r="101600" b="101600"/>
                  <wp:wrapNone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ly-po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0C0C4DE7" wp14:editId="4F154453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2343785</wp:posOffset>
                  </wp:positionV>
                  <wp:extent cx="1079500" cy="1079500"/>
                  <wp:effectExtent l="95250" t="95250" r="82550" b="82550"/>
                  <wp:wrapNone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por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7DEB00D6" wp14:editId="3B8C0608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3639820</wp:posOffset>
                  </wp:positionV>
                  <wp:extent cx="1079500" cy="1079500"/>
                  <wp:effectExtent l="133350" t="133350" r="139700" b="139700"/>
                  <wp:wrapNone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es-por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2133" w:rsidRDefault="00912133" w:rsidP="00C3423F">
      <w:pPr>
        <w:rPr>
          <w:rFonts w:ascii="Arial" w:hAnsi="Arial" w:cs="Arial"/>
          <w:lang w:val="en-US"/>
        </w:rPr>
      </w:pPr>
    </w:p>
    <w:p w:rsidR="00912133" w:rsidRDefault="0091213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9"/>
        <w:gridCol w:w="8437"/>
      </w:tblGrid>
      <w:tr w:rsidR="00912133" w:rsidTr="0043313B">
        <w:trPr>
          <w:gridAfter w:val="1"/>
          <w:wAfter w:w="8437" w:type="dxa"/>
        </w:trPr>
        <w:tc>
          <w:tcPr>
            <w:tcW w:w="919" w:type="dxa"/>
            <w:shd w:val="clear" w:color="auto" w:fill="auto"/>
            <w:vAlign w:val="center"/>
          </w:tcPr>
          <w:p w:rsidR="00912133" w:rsidRDefault="00912133" w:rsidP="0043313B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</w:tr>
      <w:tr w:rsidR="00912133" w:rsidRPr="00533EFD" w:rsidTr="0043313B">
        <w:trPr>
          <w:gridAfter w:val="1"/>
          <w:wAfter w:w="8437" w:type="dxa"/>
          <w:trHeight w:val="567"/>
        </w:trPr>
        <w:tc>
          <w:tcPr>
            <w:tcW w:w="919" w:type="dxa"/>
            <w:shd w:val="clear" w:color="auto" w:fill="auto"/>
            <w:vAlign w:val="center"/>
          </w:tcPr>
          <w:p w:rsidR="00912133" w:rsidRPr="00533EFD" w:rsidRDefault="00322CED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5648" behindDoc="0" locked="0" layoutInCell="0" allowOverlap="1" wp14:anchorId="4BF212F0" wp14:editId="20CD6452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1817370</wp:posOffset>
                  </wp:positionV>
                  <wp:extent cx="424180" cy="431800"/>
                  <wp:effectExtent l="0" t="0" r="0" b="6350"/>
                  <wp:wrapNone/>
                  <wp:docPr id="3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133">
              <w:rPr>
                <w:noProof/>
                <w:sz w:val="20"/>
              </w:rPr>
              <w:drawing>
                <wp:anchor distT="0" distB="0" distL="114300" distR="114300" simplePos="0" relativeHeight="251673600" behindDoc="0" locked="0" layoutInCell="0" allowOverlap="1" wp14:anchorId="451D5D2D" wp14:editId="128C5BCC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1825625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133" w:rsidRPr="00533EFD" w:rsidTr="0043313B">
        <w:trPr>
          <w:trHeight w:val="746"/>
        </w:trPr>
        <w:tc>
          <w:tcPr>
            <w:tcW w:w="9356" w:type="dxa"/>
            <w:gridSpan w:val="2"/>
            <w:shd w:val="clear" w:color="auto" w:fill="FF3300"/>
            <w:vAlign w:val="center"/>
          </w:tcPr>
          <w:p w:rsidR="00912133" w:rsidRPr="00533EFD" w:rsidRDefault="00912133" w:rsidP="0091213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3: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Do you remember the arguments and excuses the four characters use in order to avoid doing the household tasks?</w:t>
            </w:r>
          </w:p>
        </w:tc>
      </w:tr>
      <w:tr w:rsidR="00912133" w:rsidRPr="00533EFD" w:rsidTr="00912133">
        <w:tc>
          <w:tcPr>
            <w:tcW w:w="9356" w:type="dxa"/>
            <w:gridSpan w:val="2"/>
            <w:shd w:val="clear" w:color="auto" w:fill="auto"/>
            <w:vAlign w:val="center"/>
          </w:tcPr>
          <w:p w:rsidR="00912133" w:rsidRPr="00912133" w:rsidRDefault="00912133" w:rsidP="0091213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12133" w:rsidRPr="00533EFD" w:rsidTr="00912133">
        <w:tc>
          <w:tcPr>
            <w:tcW w:w="9356" w:type="dxa"/>
            <w:gridSpan w:val="2"/>
            <w:shd w:val="clear" w:color="auto" w:fill="auto"/>
            <w:vAlign w:val="center"/>
          </w:tcPr>
          <w:p w:rsidR="00912133" w:rsidRPr="00912133" w:rsidRDefault="00912133" w:rsidP="0091213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12133" w:rsidTr="00912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437" w:type="dxa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912133" w:rsidRDefault="00912133" w:rsidP="0043313B">
            <w:pPr>
              <w:autoSpaceDE w:val="0"/>
              <w:autoSpaceDN w:val="0"/>
              <w:adjustRightInd w:val="0"/>
              <w:rPr>
                <w:noProof/>
                <w:sz w:val="20"/>
              </w:rPr>
            </w:pPr>
          </w:p>
        </w:tc>
      </w:tr>
      <w:tr w:rsidR="00912133" w:rsidRPr="00533EFD" w:rsidTr="009121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437" w:type="dxa"/>
          <w:trHeight w:val="567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912133" w:rsidRPr="00533EFD" w:rsidRDefault="001A3271" w:rsidP="004331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7696" behindDoc="0" locked="0" layoutInCell="0" allowOverlap="1" wp14:anchorId="2DAA496C" wp14:editId="78CF836E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7114209</wp:posOffset>
                  </wp:positionV>
                  <wp:extent cx="424180" cy="431800"/>
                  <wp:effectExtent l="0" t="0" r="0" b="6350"/>
                  <wp:wrapNone/>
                  <wp:docPr id="31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133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10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300"/>
            <w:vAlign w:val="center"/>
          </w:tcPr>
          <w:p w:rsidR="00912133" w:rsidRPr="00533EFD" w:rsidRDefault="00912133" w:rsidP="001A32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</w:t>
            </w:r>
            <w:r w:rsidR="001A3271">
              <w:rPr>
                <w:rFonts w:ascii="Arial" w:hAnsi="Arial" w:cs="Arial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: </w:t>
            </w:r>
            <w:r w:rsidR="001A3271">
              <w:rPr>
                <w:rFonts w:ascii="Arial" w:hAnsi="Arial" w:cs="Arial"/>
                <w:sz w:val="20"/>
                <w:szCs w:val="20"/>
                <w:lang w:val="en-US"/>
              </w:rPr>
              <w:t>Explain in your own words the two different meanings of the word «kitty».</w:t>
            </w:r>
          </w:p>
        </w:tc>
      </w:tr>
      <w:tr w:rsidR="001A3271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3271" w:rsidRDefault="001A3271" w:rsidP="001A32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1A3271" w:rsidRPr="00533EFD" w:rsidTr="001A3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3271" w:rsidRDefault="001A3271" w:rsidP="001A327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C23854" w:rsidRDefault="00C23854" w:rsidP="00C3423F">
      <w:pPr>
        <w:rPr>
          <w:rFonts w:ascii="Arial" w:hAnsi="Arial" w:cs="Arial"/>
          <w:lang w:val="en-US"/>
        </w:rPr>
      </w:pPr>
    </w:p>
    <w:sectPr w:rsidR="00C23854" w:rsidSect="00F1734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91604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160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91604">
            <w:fldChar w:fldCharType="begin"/>
          </w:r>
          <w:r w:rsidR="00C91604">
            <w:instrText xml:space="preserve"> NUMPAGES   \* MERGEFORMAT </w:instrText>
          </w:r>
          <w:r w:rsidR="00C91604">
            <w:fldChar w:fldCharType="separate"/>
          </w:r>
          <w:r w:rsidR="00C91604" w:rsidRPr="00C9160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C9160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C9160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160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91604" w:rsidRPr="00C9160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427FF3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A7797">
            <w:rPr>
              <w:rFonts w:ascii="Arial" w:hAnsi="Arial" w:cs="Arial"/>
              <w:b/>
              <w:sz w:val="24"/>
              <w:szCs w:val="24"/>
            </w:rPr>
            <w:t>3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427FF3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C66CA">
            <w:rPr>
              <w:rFonts w:ascii="Arial" w:hAnsi="Arial"/>
              <w:b/>
              <w:sz w:val="18"/>
              <w:szCs w:val="18"/>
            </w:rPr>
            <w:t xml:space="preserve">Flirt English (2. Staffel): 2. </w:t>
          </w:r>
          <w:proofErr w:type="spellStart"/>
          <w:r w:rsidRPr="007C66CA">
            <w:rPr>
              <w:rFonts w:ascii="Arial" w:hAnsi="Arial"/>
              <w:b/>
              <w:sz w:val="18"/>
              <w:szCs w:val="18"/>
            </w:rPr>
            <w:t>Pancakes</w:t>
          </w:r>
          <w:proofErr w:type="spellEnd"/>
          <w:r w:rsidRPr="007C66CA">
            <w:rPr>
              <w:rFonts w:ascii="Arial" w:hAnsi="Arial"/>
              <w:b/>
              <w:sz w:val="18"/>
              <w:szCs w:val="18"/>
            </w:rPr>
            <w:t xml:space="preserve"> &amp; Karate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DB4DF7" w:rsidTr="0043313B">
      <w:trPr>
        <w:trHeight w:val="227"/>
      </w:trPr>
      <w:tc>
        <w:tcPr>
          <w:tcW w:w="9356" w:type="dxa"/>
          <w:gridSpan w:val="5"/>
          <w:vAlign w:val="center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567"/>
      </w:trPr>
      <w:tc>
        <w:tcPr>
          <w:tcW w:w="3932" w:type="dxa"/>
          <w:gridSpan w:val="3"/>
          <w:vMerge w:val="restart"/>
        </w:tcPr>
        <w:p w:rsidR="00DB4DF7" w:rsidRDefault="00DB4DF7" w:rsidP="0043313B">
          <w:pPr>
            <w:pStyle w:val="Kopfzeile"/>
          </w:pPr>
          <w:r>
            <w:rPr>
              <w:noProof/>
            </w:rPr>
            <w:drawing>
              <wp:inline distT="0" distB="0" distL="0" distR="0" wp14:anchorId="48E52D6F" wp14:editId="1B0CD2B1">
                <wp:extent cx="2412000" cy="613271"/>
                <wp:effectExtent l="0" t="0" r="7620" b="0"/>
                <wp:docPr id="13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DB4DF7" w:rsidRDefault="00DB4DF7" w:rsidP="0043313B">
          <w:pPr>
            <w:pStyle w:val="Kopfzeile"/>
          </w:pPr>
        </w:p>
        <w:p w:rsidR="00DB4DF7" w:rsidRPr="0008046F" w:rsidRDefault="00DB4DF7" w:rsidP="0043313B">
          <w:pPr>
            <w:jc w:val="center"/>
          </w:pPr>
        </w:p>
      </w:tc>
      <w:tc>
        <w:tcPr>
          <w:tcW w:w="3618" w:type="dxa"/>
          <w:vAlign w:val="bottom"/>
        </w:tcPr>
        <w:p w:rsidR="00DB4DF7" w:rsidRPr="002D01FD" w:rsidRDefault="00DB4DF7" w:rsidP="006E0C3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6E0C33">
            <w:rPr>
              <w:rFonts w:ascii="Arial" w:hAnsi="Arial"/>
              <w:b/>
              <w:sz w:val="24"/>
              <w:szCs w:val="24"/>
            </w:rPr>
            <w:t>3</w:t>
          </w:r>
        </w:p>
      </w:tc>
    </w:tr>
    <w:tr w:rsidR="00DB4DF7" w:rsidTr="0043313B">
      <w:trPr>
        <w:trHeight w:hRule="exact" w:val="397"/>
      </w:trPr>
      <w:tc>
        <w:tcPr>
          <w:tcW w:w="3932" w:type="dxa"/>
          <w:gridSpan w:val="3"/>
          <w:vMerge/>
        </w:tcPr>
        <w:p w:rsidR="00DB4DF7" w:rsidRDefault="00DB4DF7" w:rsidP="0043313B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DB4DF7" w:rsidRDefault="00DB4DF7" w:rsidP="0043313B">
          <w:pPr>
            <w:pStyle w:val="Kopfzeile"/>
          </w:pPr>
        </w:p>
      </w:tc>
      <w:tc>
        <w:tcPr>
          <w:tcW w:w="3618" w:type="dxa"/>
          <w:vAlign w:val="bottom"/>
        </w:tcPr>
        <w:p w:rsidR="00DB4DF7" w:rsidRPr="002D01FD" w:rsidRDefault="00DB4DF7" w:rsidP="0043313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B4DF7" w:rsidTr="0043313B">
      <w:trPr>
        <w:trHeight w:hRule="exact" w:val="227"/>
      </w:trPr>
      <w:tc>
        <w:tcPr>
          <w:tcW w:w="9356" w:type="dxa"/>
          <w:gridSpan w:val="5"/>
        </w:tcPr>
        <w:p w:rsidR="00DB4DF7" w:rsidRPr="00092BCF" w:rsidRDefault="00DB4DF7" w:rsidP="0043313B">
          <w:pPr>
            <w:pStyle w:val="Kopfzeile"/>
            <w:rPr>
              <w:rFonts w:ascii="Arial" w:hAnsi="Arial"/>
              <w:sz w:val="20"/>
            </w:rPr>
          </w:pPr>
        </w:p>
      </w:tc>
    </w:tr>
    <w:tr w:rsidR="00DB4DF7" w:rsidTr="0043313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B4DF7" w:rsidRPr="0070624B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55FBA232" wp14:editId="318A4676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DB4DF7" w:rsidRPr="002D01FD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B4DF7" w:rsidTr="0043313B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DB4DF7" w:rsidRPr="006F2C9E" w:rsidRDefault="00DB4DF7" w:rsidP="0043313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17B41">
            <w:rPr>
              <w:rFonts w:ascii="Arial" w:hAnsi="Arial"/>
              <w:b/>
              <w:sz w:val="24"/>
              <w:szCs w:val="24"/>
            </w:rPr>
            <w:t>Flirt English (2. Staffel)</w:t>
          </w:r>
        </w:p>
      </w:tc>
    </w:tr>
    <w:tr w:rsidR="00DB4DF7" w:rsidTr="0043313B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B4DF7" w:rsidRDefault="00DB4DF7" w:rsidP="0043313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B4DF7" w:rsidRDefault="00DB4DF7" w:rsidP="0043313B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DB4DF7" w:rsidRPr="006F2C9E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2. </w:t>
          </w:r>
          <w:proofErr w:type="spellStart"/>
          <w:r w:rsidRPr="007067F3">
            <w:rPr>
              <w:rFonts w:ascii="Arial" w:hAnsi="Arial"/>
              <w:sz w:val="18"/>
              <w:szCs w:val="18"/>
            </w:rPr>
            <w:t>Pancakes</w:t>
          </w:r>
          <w:proofErr w:type="spellEnd"/>
          <w:r w:rsidRPr="007067F3">
            <w:rPr>
              <w:rFonts w:ascii="Arial" w:hAnsi="Arial"/>
              <w:sz w:val="18"/>
              <w:szCs w:val="18"/>
            </w:rPr>
            <w:t xml:space="preserve"> &amp; Karate</w:t>
          </w:r>
        </w:p>
        <w:p w:rsidR="00DB4DF7" w:rsidRPr="00471F78" w:rsidRDefault="00DB4DF7" w:rsidP="0043313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4DF7" w:rsidRPr="0070624B" w:rsidRDefault="00DB4DF7" w:rsidP="0043313B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10:00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33AF"/>
    <w:rsid w:val="000D029E"/>
    <w:rsid w:val="000D30BC"/>
    <w:rsid w:val="000D501A"/>
    <w:rsid w:val="000D5E9B"/>
    <w:rsid w:val="000E09B5"/>
    <w:rsid w:val="00104354"/>
    <w:rsid w:val="00105E95"/>
    <w:rsid w:val="001265E0"/>
    <w:rsid w:val="00126DFA"/>
    <w:rsid w:val="00133D1B"/>
    <w:rsid w:val="0013562D"/>
    <w:rsid w:val="0013574C"/>
    <w:rsid w:val="00140EB3"/>
    <w:rsid w:val="0016244E"/>
    <w:rsid w:val="00175EF5"/>
    <w:rsid w:val="00183674"/>
    <w:rsid w:val="001A1BC1"/>
    <w:rsid w:val="001A3271"/>
    <w:rsid w:val="001A4505"/>
    <w:rsid w:val="001C08A5"/>
    <w:rsid w:val="001C4C64"/>
    <w:rsid w:val="001C4D41"/>
    <w:rsid w:val="001D4070"/>
    <w:rsid w:val="001D700B"/>
    <w:rsid w:val="001D7DBC"/>
    <w:rsid w:val="002040FB"/>
    <w:rsid w:val="0020478A"/>
    <w:rsid w:val="002156FE"/>
    <w:rsid w:val="00224E85"/>
    <w:rsid w:val="00233124"/>
    <w:rsid w:val="002349DE"/>
    <w:rsid w:val="0024080C"/>
    <w:rsid w:val="002455CE"/>
    <w:rsid w:val="00250774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87DEB"/>
    <w:rsid w:val="00291CF6"/>
    <w:rsid w:val="00292AA1"/>
    <w:rsid w:val="00292D77"/>
    <w:rsid w:val="0029433A"/>
    <w:rsid w:val="002C2D5C"/>
    <w:rsid w:val="002C65D8"/>
    <w:rsid w:val="002D01FD"/>
    <w:rsid w:val="002D056C"/>
    <w:rsid w:val="002D6CE8"/>
    <w:rsid w:val="002E2234"/>
    <w:rsid w:val="002F1605"/>
    <w:rsid w:val="002F1E59"/>
    <w:rsid w:val="00322CED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C7F95"/>
    <w:rsid w:val="003E1747"/>
    <w:rsid w:val="003F5B37"/>
    <w:rsid w:val="003F5CDC"/>
    <w:rsid w:val="00400247"/>
    <w:rsid w:val="004059B2"/>
    <w:rsid w:val="00410AA9"/>
    <w:rsid w:val="00410D3C"/>
    <w:rsid w:val="00410FE2"/>
    <w:rsid w:val="00427FF3"/>
    <w:rsid w:val="0043751F"/>
    <w:rsid w:val="00444F48"/>
    <w:rsid w:val="004552DA"/>
    <w:rsid w:val="00465697"/>
    <w:rsid w:val="00466F68"/>
    <w:rsid w:val="00466FE6"/>
    <w:rsid w:val="00471F78"/>
    <w:rsid w:val="004727EF"/>
    <w:rsid w:val="004977B4"/>
    <w:rsid w:val="004B1D0F"/>
    <w:rsid w:val="004C3C59"/>
    <w:rsid w:val="004C536E"/>
    <w:rsid w:val="004C7C35"/>
    <w:rsid w:val="004D2718"/>
    <w:rsid w:val="004F26FA"/>
    <w:rsid w:val="004F4316"/>
    <w:rsid w:val="0050380F"/>
    <w:rsid w:val="00504FD5"/>
    <w:rsid w:val="00505BEA"/>
    <w:rsid w:val="00507BB3"/>
    <w:rsid w:val="00524F8E"/>
    <w:rsid w:val="005332FE"/>
    <w:rsid w:val="005504E4"/>
    <w:rsid w:val="00553723"/>
    <w:rsid w:val="00562D95"/>
    <w:rsid w:val="00566837"/>
    <w:rsid w:val="00566D69"/>
    <w:rsid w:val="005707A0"/>
    <w:rsid w:val="00583B9F"/>
    <w:rsid w:val="00587328"/>
    <w:rsid w:val="005A155C"/>
    <w:rsid w:val="005C0E6C"/>
    <w:rsid w:val="005C50FC"/>
    <w:rsid w:val="005D07F7"/>
    <w:rsid w:val="005D3F2C"/>
    <w:rsid w:val="005E4A3B"/>
    <w:rsid w:val="005F6E4A"/>
    <w:rsid w:val="006067B7"/>
    <w:rsid w:val="0061471C"/>
    <w:rsid w:val="00616775"/>
    <w:rsid w:val="00622A8A"/>
    <w:rsid w:val="00640E41"/>
    <w:rsid w:val="00642391"/>
    <w:rsid w:val="006439F5"/>
    <w:rsid w:val="00643D81"/>
    <w:rsid w:val="00643F86"/>
    <w:rsid w:val="0064780E"/>
    <w:rsid w:val="0065132F"/>
    <w:rsid w:val="00661387"/>
    <w:rsid w:val="00673F47"/>
    <w:rsid w:val="006B1876"/>
    <w:rsid w:val="006C6FF5"/>
    <w:rsid w:val="006E0C33"/>
    <w:rsid w:val="006F2040"/>
    <w:rsid w:val="006F2C9E"/>
    <w:rsid w:val="006F4BEC"/>
    <w:rsid w:val="0070624B"/>
    <w:rsid w:val="00713252"/>
    <w:rsid w:val="00716076"/>
    <w:rsid w:val="00720803"/>
    <w:rsid w:val="00735A08"/>
    <w:rsid w:val="007461AD"/>
    <w:rsid w:val="00747ACA"/>
    <w:rsid w:val="007547AF"/>
    <w:rsid w:val="00757438"/>
    <w:rsid w:val="007627A5"/>
    <w:rsid w:val="0076573F"/>
    <w:rsid w:val="00771692"/>
    <w:rsid w:val="00775EF6"/>
    <w:rsid w:val="0077637D"/>
    <w:rsid w:val="007823D2"/>
    <w:rsid w:val="007974CD"/>
    <w:rsid w:val="00797CEB"/>
    <w:rsid w:val="007A431A"/>
    <w:rsid w:val="007B124F"/>
    <w:rsid w:val="007B1DBF"/>
    <w:rsid w:val="007F3358"/>
    <w:rsid w:val="007F42C6"/>
    <w:rsid w:val="00802560"/>
    <w:rsid w:val="008103E2"/>
    <w:rsid w:val="0081345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2133"/>
    <w:rsid w:val="009166F8"/>
    <w:rsid w:val="00917C3E"/>
    <w:rsid w:val="009243E9"/>
    <w:rsid w:val="00932A51"/>
    <w:rsid w:val="00937129"/>
    <w:rsid w:val="0099294C"/>
    <w:rsid w:val="009A7891"/>
    <w:rsid w:val="009B031F"/>
    <w:rsid w:val="009B61C7"/>
    <w:rsid w:val="009B74F5"/>
    <w:rsid w:val="009C2BCF"/>
    <w:rsid w:val="009D3429"/>
    <w:rsid w:val="009D4796"/>
    <w:rsid w:val="009E5686"/>
    <w:rsid w:val="009F4A0B"/>
    <w:rsid w:val="00A017E3"/>
    <w:rsid w:val="00A1415D"/>
    <w:rsid w:val="00A1455B"/>
    <w:rsid w:val="00A14AFF"/>
    <w:rsid w:val="00A152F7"/>
    <w:rsid w:val="00A2518C"/>
    <w:rsid w:val="00A272A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C71A0"/>
    <w:rsid w:val="00AF1703"/>
    <w:rsid w:val="00AF70C5"/>
    <w:rsid w:val="00B50D34"/>
    <w:rsid w:val="00B51D94"/>
    <w:rsid w:val="00B65CF1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B68D5"/>
    <w:rsid w:val="00BD34A9"/>
    <w:rsid w:val="00BD3AA9"/>
    <w:rsid w:val="00BD49EE"/>
    <w:rsid w:val="00BD7327"/>
    <w:rsid w:val="00BD77B3"/>
    <w:rsid w:val="00BD7DD0"/>
    <w:rsid w:val="00BE0EF4"/>
    <w:rsid w:val="00BE466D"/>
    <w:rsid w:val="00BE5F37"/>
    <w:rsid w:val="00C010BA"/>
    <w:rsid w:val="00C031F8"/>
    <w:rsid w:val="00C13C2F"/>
    <w:rsid w:val="00C23854"/>
    <w:rsid w:val="00C3423F"/>
    <w:rsid w:val="00C36AE7"/>
    <w:rsid w:val="00C850F7"/>
    <w:rsid w:val="00C85B4B"/>
    <w:rsid w:val="00C91604"/>
    <w:rsid w:val="00C9390E"/>
    <w:rsid w:val="00C9675F"/>
    <w:rsid w:val="00CA2B54"/>
    <w:rsid w:val="00CB4F7C"/>
    <w:rsid w:val="00CB7E56"/>
    <w:rsid w:val="00CC1C3B"/>
    <w:rsid w:val="00CE3DE2"/>
    <w:rsid w:val="00CE6D5A"/>
    <w:rsid w:val="00D35099"/>
    <w:rsid w:val="00D53425"/>
    <w:rsid w:val="00D60190"/>
    <w:rsid w:val="00D64AE7"/>
    <w:rsid w:val="00D700A3"/>
    <w:rsid w:val="00D74077"/>
    <w:rsid w:val="00D7679E"/>
    <w:rsid w:val="00D80082"/>
    <w:rsid w:val="00D81DC2"/>
    <w:rsid w:val="00D93762"/>
    <w:rsid w:val="00DA12F4"/>
    <w:rsid w:val="00DA3079"/>
    <w:rsid w:val="00DB0E9D"/>
    <w:rsid w:val="00DB1C0B"/>
    <w:rsid w:val="00DB4DF7"/>
    <w:rsid w:val="00DC5656"/>
    <w:rsid w:val="00DC6BA4"/>
    <w:rsid w:val="00DD1909"/>
    <w:rsid w:val="00E06D58"/>
    <w:rsid w:val="00E11D89"/>
    <w:rsid w:val="00E313B2"/>
    <w:rsid w:val="00E32FA5"/>
    <w:rsid w:val="00E40AC7"/>
    <w:rsid w:val="00E40F14"/>
    <w:rsid w:val="00E43CB7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A7797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75EDB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642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90DD5-8602-4FD0-9697-F6123C8A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579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English: 2. Pancakes &amp; Karate</vt:lpstr>
    </vt:vector>
  </TitlesOfParts>
  <Company>Informatik tpc ag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English: 2. Pancakes &amp; Karate</dc:title>
  <dc:creator>aspinas@flims.ch</dc:creator>
  <cp:keywords>Brighton, England, Teenager, Flirten, Sprachreise, WG, Freizeit, Beziehung, Freundschaft</cp:keywords>
  <cp:lastModifiedBy>Albin, Marcus (SRF)</cp:lastModifiedBy>
  <cp:revision>26</cp:revision>
  <cp:lastPrinted>2012-11-30T16:36:00Z</cp:lastPrinted>
  <dcterms:created xsi:type="dcterms:W3CDTF">2014-09-16T13:07:00Z</dcterms:created>
  <dcterms:modified xsi:type="dcterms:W3CDTF">2014-09-19T12:35:00Z</dcterms:modified>
</cp:coreProperties>
</file>