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8" w:rsidRDefault="003C7715" w:rsidP="00EE1278">
      <w:pPr>
        <w:spacing w:after="200" w:line="480" w:lineRule="auto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-358140</wp:posOffset>
            </wp:positionV>
            <wp:extent cx="914400" cy="904875"/>
            <wp:effectExtent l="19050" t="0" r="0" b="0"/>
            <wp:wrapNone/>
            <wp:docPr id="2" name="Bild 2" descr="K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_Logo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78" w:rsidRPr="00EE1278" w:rsidRDefault="00EE1278" w:rsidP="00EE1278">
      <w:pPr>
        <w:spacing w:after="200" w:line="480" w:lineRule="auto"/>
        <w:rPr>
          <w:sz w:val="18"/>
          <w:szCs w:val="18"/>
        </w:rPr>
      </w:pPr>
      <w:r w:rsidRPr="00EE1278">
        <w:rPr>
          <w:sz w:val="18"/>
          <w:szCs w:val="18"/>
        </w:rPr>
        <w:t>MERKBLATT UND MUSTERBRIEF</w:t>
      </w:r>
    </w:p>
    <w:p w:rsidR="00EE1278" w:rsidRPr="00EE1278" w:rsidRDefault="004A0288" w:rsidP="00FE4188">
      <w:pPr>
        <w:spacing w:after="200" w:line="48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Transfer</w:t>
      </w:r>
      <w:r w:rsidR="00EE127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eines</w:t>
      </w:r>
      <w:r w:rsidR="00EE1278">
        <w:rPr>
          <w:b/>
          <w:sz w:val="44"/>
          <w:szCs w:val="44"/>
          <w:u w:val="single"/>
        </w:rPr>
        <w:t xml:space="preserve"> Säule 3a-</w:t>
      </w:r>
      <w:r w:rsidR="00EE1278" w:rsidRPr="00EE1278">
        <w:rPr>
          <w:b/>
          <w:sz w:val="44"/>
          <w:szCs w:val="44"/>
          <w:u w:val="single"/>
        </w:rPr>
        <w:t>Kontos</w:t>
      </w:r>
    </w:p>
    <w:p w:rsidR="00006131" w:rsidRPr="0067698A" w:rsidRDefault="00006131" w:rsidP="00FE4188">
      <w:pPr>
        <w:spacing w:after="200" w:line="480" w:lineRule="auto"/>
        <w:rPr>
          <w:sz w:val="26"/>
          <w:szCs w:val="26"/>
        </w:rPr>
      </w:pPr>
      <w:r w:rsidRPr="0067698A">
        <w:rPr>
          <w:sz w:val="26"/>
          <w:szCs w:val="26"/>
        </w:rPr>
        <w:t xml:space="preserve">Säule 3a-Anlagegelder können </w:t>
      </w:r>
      <w:r w:rsidR="00FE4188" w:rsidRPr="0067698A">
        <w:rPr>
          <w:sz w:val="26"/>
          <w:szCs w:val="26"/>
        </w:rPr>
        <w:t xml:space="preserve">in drei Schritten </w:t>
      </w:r>
      <w:r w:rsidRPr="0067698A">
        <w:rPr>
          <w:sz w:val="26"/>
          <w:szCs w:val="26"/>
        </w:rPr>
        <w:t xml:space="preserve">einfach von einem Konto auf das Konto einer </w:t>
      </w:r>
      <w:r w:rsidR="00EE1278" w:rsidRPr="0067698A">
        <w:rPr>
          <w:sz w:val="26"/>
          <w:szCs w:val="26"/>
        </w:rPr>
        <w:t>neuen</w:t>
      </w:r>
      <w:r w:rsidR="00FE4188" w:rsidRPr="0067698A">
        <w:rPr>
          <w:sz w:val="26"/>
          <w:szCs w:val="26"/>
        </w:rPr>
        <w:t xml:space="preserve"> Bank transferiert werden:</w:t>
      </w:r>
    </w:p>
    <w:p w:rsidR="00FE4188" w:rsidRPr="0067698A" w:rsidRDefault="00EE1278" w:rsidP="00FE4188">
      <w:pPr>
        <w:pStyle w:val="Listenabsatz"/>
        <w:numPr>
          <w:ilvl w:val="0"/>
          <w:numId w:val="1"/>
        </w:numPr>
        <w:spacing w:after="200" w:line="480" w:lineRule="auto"/>
        <w:rPr>
          <w:sz w:val="26"/>
          <w:szCs w:val="26"/>
        </w:rPr>
      </w:pPr>
      <w:r w:rsidRPr="0067698A">
        <w:rPr>
          <w:sz w:val="26"/>
          <w:szCs w:val="26"/>
        </w:rPr>
        <w:t>Eröffnen S</w:t>
      </w:r>
      <w:r w:rsidR="00006131" w:rsidRPr="0067698A">
        <w:rPr>
          <w:sz w:val="26"/>
          <w:szCs w:val="26"/>
        </w:rPr>
        <w:t xml:space="preserve">ie ein Säule 3a-Konto </w:t>
      </w:r>
      <w:r w:rsidR="00FE4188" w:rsidRPr="0067698A">
        <w:rPr>
          <w:sz w:val="26"/>
          <w:szCs w:val="26"/>
        </w:rPr>
        <w:t xml:space="preserve">bei </w:t>
      </w:r>
      <w:r w:rsidR="00006131" w:rsidRPr="0067698A">
        <w:rPr>
          <w:sz w:val="26"/>
          <w:szCs w:val="26"/>
        </w:rPr>
        <w:t>einer neuen Bank</w:t>
      </w:r>
      <w:r w:rsidR="00FE3F6D">
        <w:rPr>
          <w:sz w:val="26"/>
          <w:szCs w:val="26"/>
        </w:rPr>
        <w:t>. Dies können</w:t>
      </w:r>
      <w:r w:rsidR="0070514D">
        <w:rPr>
          <w:sz w:val="26"/>
          <w:szCs w:val="26"/>
        </w:rPr>
        <w:t xml:space="preserve"> Sie</w:t>
      </w:r>
      <w:r w:rsidR="00FE3F6D">
        <w:rPr>
          <w:sz w:val="26"/>
          <w:szCs w:val="26"/>
        </w:rPr>
        <w:t xml:space="preserve"> in einer Filiale mit dem Pass oder ID veranlassen. Oder </w:t>
      </w:r>
      <w:r w:rsidR="00FE4188" w:rsidRPr="0067698A">
        <w:rPr>
          <w:sz w:val="26"/>
          <w:szCs w:val="26"/>
        </w:rPr>
        <w:t xml:space="preserve">telefonisch oder per Internet in Auftrag geben. Sie erhalten </w:t>
      </w:r>
      <w:r w:rsidR="0070514D">
        <w:rPr>
          <w:sz w:val="26"/>
          <w:szCs w:val="26"/>
        </w:rPr>
        <w:t>dann</w:t>
      </w:r>
      <w:r w:rsidR="00FE4188" w:rsidRPr="0067698A">
        <w:rPr>
          <w:sz w:val="26"/>
          <w:szCs w:val="26"/>
        </w:rPr>
        <w:t xml:space="preserve"> die Unterlagen nach Haus</w:t>
      </w:r>
      <w:r w:rsidR="0070514D">
        <w:rPr>
          <w:sz w:val="26"/>
          <w:szCs w:val="26"/>
        </w:rPr>
        <w:t>e</w:t>
      </w:r>
      <w:r w:rsidR="00FE4188" w:rsidRPr="0067698A">
        <w:rPr>
          <w:sz w:val="26"/>
          <w:szCs w:val="26"/>
        </w:rPr>
        <w:t xml:space="preserve"> geschickt, müssen diese unterschreiben und der Bank zurückschicken.</w:t>
      </w:r>
    </w:p>
    <w:p w:rsidR="00006131" w:rsidRPr="0067698A" w:rsidRDefault="00FE4188" w:rsidP="00FE4188">
      <w:pPr>
        <w:pStyle w:val="Listenabsatz"/>
        <w:numPr>
          <w:ilvl w:val="0"/>
          <w:numId w:val="1"/>
        </w:numPr>
        <w:spacing w:after="200" w:line="480" w:lineRule="auto"/>
        <w:rPr>
          <w:sz w:val="26"/>
          <w:szCs w:val="26"/>
        </w:rPr>
      </w:pPr>
      <w:r w:rsidRPr="0067698A">
        <w:rPr>
          <w:sz w:val="26"/>
          <w:szCs w:val="26"/>
        </w:rPr>
        <w:t xml:space="preserve">Geben Sie den </w:t>
      </w:r>
      <w:r w:rsidR="00006131" w:rsidRPr="0067698A">
        <w:rPr>
          <w:sz w:val="26"/>
          <w:szCs w:val="26"/>
        </w:rPr>
        <w:t>Transfer</w:t>
      </w:r>
      <w:r w:rsidRPr="0067698A">
        <w:rPr>
          <w:sz w:val="26"/>
          <w:szCs w:val="26"/>
        </w:rPr>
        <w:t xml:space="preserve"> </w:t>
      </w:r>
      <w:r w:rsidR="00006131" w:rsidRPr="0067698A">
        <w:rPr>
          <w:sz w:val="26"/>
          <w:szCs w:val="26"/>
        </w:rPr>
        <w:t>ihr</w:t>
      </w:r>
      <w:r w:rsidRPr="0067698A">
        <w:rPr>
          <w:sz w:val="26"/>
          <w:szCs w:val="26"/>
        </w:rPr>
        <w:t>es</w:t>
      </w:r>
      <w:r w:rsidR="00006131" w:rsidRPr="0067698A">
        <w:rPr>
          <w:sz w:val="26"/>
          <w:szCs w:val="26"/>
        </w:rPr>
        <w:t xml:space="preserve"> Säule 3a-Anlagevermögen</w:t>
      </w:r>
      <w:r w:rsidRPr="0067698A">
        <w:rPr>
          <w:sz w:val="26"/>
          <w:szCs w:val="26"/>
        </w:rPr>
        <w:t xml:space="preserve"> der alten Bank </w:t>
      </w:r>
      <w:r w:rsidR="00E27477">
        <w:rPr>
          <w:sz w:val="26"/>
          <w:szCs w:val="26"/>
        </w:rPr>
        <w:t xml:space="preserve">in </w:t>
      </w:r>
      <w:r w:rsidR="00E27477" w:rsidRPr="0067698A">
        <w:rPr>
          <w:sz w:val="26"/>
          <w:szCs w:val="26"/>
        </w:rPr>
        <w:t>Auftrag</w:t>
      </w:r>
      <w:r w:rsidR="00E27477">
        <w:rPr>
          <w:sz w:val="26"/>
          <w:szCs w:val="26"/>
        </w:rPr>
        <w:t xml:space="preserve"> (</w:t>
      </w:r>
      <w:r w:rsidRPr="0067698A">
        <w:rPr>
          <w:sz w:val="26"/>
          <w:szCs w:val="26"/>
        </w:rPr>
        <w:t>untenstehende</w:t>
      </w:r>
      <w:r w:rsidR="00E27477">
        <w:rPr>
          <w:sz w:val="26"/>
          <w:szCs w:val="26"/>
        </w:rPr>
        <w:t>r</w:t>
      </w:r>
      <w:r w:rsidRPr="0067698A">
        <w:rPr>
          <w:sz w:val="26"/>
          <w:szCs w:val="26"/>
        </w:rPr>
        <w:t xml:space="preserve"> Musterbrief</w:t>
      </w:r>
      <w:r w:rsidR="00E27477">
        <w:rPr>
          <w:sz w:val="26"/>
          <w:szCs w:val="26"/>
        </w:rPr>
        <w:t>)</w:t>
      </w:r>
      <w:r w:rsidR="00006131" w:rsidRPr="0067698A">
        <w:rPr>
          <w:sz w:val="26"/>
          <w:szCs w:val="26"/>
        </w:rPr>
        <w:t xml:space="preserve">. Es empfiehlt sich den </w:t>
      </w:r>
      <w:r w:rsidRPr="0067698A">
        <w:rPr>
          <w:sz w:val="26"/>
          <w:szCs w:val="26"/>
        </w:rPr>
        <w:t xml:space="preserve">Brief </w:t>
      </w:r>
      <w:r w:rsidR="00006131" w:rsidRPr="0067698A">
        <w:rPr>
          <w:sz w:val="26"/>
          <w:szCs w:val="26"/>
        </w:rPr>
        <w:t>per Einschreiben zu schicken.</w:t>
      </w:r>
    </w:p>
    <w:p w:rsidR="00006131" w:rsidRPr="0067698A" w:rsidRDefault="003C7715" w:rsidP="00FE4188">
      <w:pPr>
        <w:pStyle w:val="Listenabsatz"/>
        <w:numPr>
          <w:ilvl w:val="0"/>
          <w:numId w:val="1"/>
        </w:numPr>
        <w:spacing w:after="200" w:line="480" w:lineRule="auto"/>
        <w:rPr>
          <w:sz w:val="26"/>
          <w:szCs w:val="26"/>
        </w:rPr>
      </w:pPr>
      <w:r>
        <w:rPr>
          <w:sz w:val="26"/>
          <w:szCs w:val="26"/>
        </w:rPr>
        <w:t>Kündigen Sie das Säule 3a-</w:t>
      </w:r>
      <w:r w:rsidR="00006131" w:rsidRPr="0067698A">
        <w:rPr>
          <w:sz w:val="26"/>
          <w:szCs w:val="26"/>
        </w:rPr>
        <w:t>Konto bei der alten Bank.</w:t>
      </w:r>
    </w:p>
    <w:p w:rsidR="00FE4188" w:rsidRPr="0067698A" w:rsidRDefault="00FE4188" w:rsidP="00FE4188">
      <w:pPr>
        <w:spacing w:after="200" w:line="480" w:lineRule="auto"/>
        <w:ind w:left="360"/>
        <w:rPr>
          <w:sz w:val="26"/>
          <w:szCs w:val="26"/>
        </w:rPr>
      </w:pPr>
    </w:p>
    <w:p w:rsidR="003E518E" w:rsidRDefault="00A9657B" w:rsidP="00E95AAC">
      <w:pPr>
        <w:spacing w:after="200"/>
        <w:rPr>
          <w:sz w:val="26"/>
          <w:szCs w:val="26"/>
        </w:rPr>
      </w:pPr>
      <w:r w:rsidRPr="0067698A">
        <w:rPr>
          <w:sz w:val="26"/>
          <w:szCs w:val="26"/>
        </w:rPr>
        <w:t xml:space="preserve">Es gibt </w:t>
      </w:r>
      <w:r w:rsidR="003E518E">
        <w:rPr>
          <w:sz w:val="26"/>
          <w:szCs w:val="26"/>
        </w:rPr>
        <w:t>bei den meisten</w:t>
      </w:r>
      <w:r w:rsidRPr="0067698A">
        <w:rPr>
          <w:sz w:val="26"/>
          <w:szCs w:val="26"/>
        </w:rPr>
        <w:t xml:space="preserve"> Säule 3a-Konten keine Kündigungsfrist, </w:t>
      </w:r>
      <w:r w:rsidR="003E518E">
        <w:rPr>
          <w:sz w:val="26"/>
          <w:szCs w:val="26"/>
        </w:rPr>
        <w:t xml:space="preserve">es lohnt sich jedoch bei ihrer Bank nachzufragen. </w:t>
      </w:r>
    </w:p>
    <w:p w:rsidR="00A9657B" w:rsidRPr="0067698A" w:rsidRDefault="00FE4188" w:rsidP="00E95AAC">
      <w:pPr>
        <w:spacing w:after="200"/>
        <w:rPr>
          <w:sz w:val="26"/>
          <w:szCs w:val="26"/>
        </w:rPr>
      </w:pPr>
      <w:r w:rsidRPr="0067698A">
        <w:rPr>
          <w:sz w:val="26"/>
          <w:szCs w:val="26"/>
        </w:rPr>
        <w:t>Für den Transfer und die Kontoeröffnung muss</w:t>
      </w:r>
      <w:r w:rsidR="00F50234" w:rsidRPr="0067698A">
        <w:rPr>
          <w:sz w:val="26"/>
          <w:szCs w:val="26"/>
        </w:rPr>
        <w:t xml:space="preserve"> in der Regel</w:t>
      </w:r>
      <w:r w:rsidRPr="0067698A">
        <w:rPr>
          <w:sz w:val="26"/>
          <w:szCs w:val="26"/>
        </w:rPr>
        <w:t xml:space="preserve"> keine Gebühr bezahlt werden</w:t>
      </w:r>
      <w:r w:rsidR="00A9657B" w:rsidRPr="0067698A">
        <w:rPr>
          <w:sz w:val="26"/>
          <w:szCs w:val="26"/>
        </w:rPr>
        <w:t xml:space="preserve">. </w:t>
      </w:r>
    </w:p>
    <w:p w:rsidR="00A50366" w:rsidRDefault="0067698A" w:rsidP="00E95AAC">
      <w:pPr>
        <w:spacing w:after="200"/>
        <w:rPr>
          <w:sz w:val="26"/>
          <w:szCs w:val="26"/>
        </w:rPr>
        <w:sectPr w:rsidR="00A50366" w:rsidSect="00E95AAC">
          <w:headerReference w:type="default" r:id="rId9"/>
          <w:pgSz w:w="11906" w:h="16838"/>
          <w:pgMar w:top="1134" w:right="1416" w:bottom="709" w:left="1276" w:header="708" w:footer="708" w:gutter="0"/>
          <w:cols w:space="708"/>
          <w:docGrid w:linePitch="360"/>
        </w:sectPr>
      </w:pPr>
      <w:r w:rsidRPr="0067698A">
        <w:rPr>
          <w:sz w:val="26"/>
          <w:szCs w:val="26"/>
        </w:rPr>
        <w:t xml:space="preserve">Die Gelder können </w:t>
      </w:r>
      <w:r w:rsidR="00FE3F6D">
        <w:rPr>
          <w:sz w:val="26"/>
          <w:szCs w:val="26"/>
        </w:rPr>
        <w:t xml:space="preserve">bei der Pensionierung </w:t>
      </w:r>
      <w:r w:rsidRPr="0067698A">
        <w:rPr>
          <w:sz w:val="26"/>
          <w:szCs w:val="26"/>
        </w:rPr>
        <w:t>nicht teilweise von einem Konto abgezogen werden, sondern nur in eine</w:t>
      </w:r>
      <w:r w:rsidR="00FE3F6D">
        <w:rPr>
          <w:sz w:val="26"/>
          <w:szCs w:val="26"/>
        </w:rPr>
        <w:t>m Stück</w:t>
      </w:r>
      <w:r w:rsidRPr="0067698A">
        <w:rPr>
          <w:sz w:val="26"/>
          <w:szCs w:val="26"/>
        </w:rPr>
        <w:t xml:space="preserve">. Weil </w:t>
      </w:r>
      <w:r w:rsidR="00E21589">
        <w:rPr>
          <w:sz w:val="26"/>
          <w:szCs w:val="26"/>
        </w:rPr>
        <w:t xml:space="preserve">sie </w:t>
      </w:r>
      <w:r w:rsidRPr="0067698A">
        <w:rPr>
          <w:sz w:val="26"/>
          <w:szCs w:val="26"/>
        </w:rPr>
        <w:t xml:space="preserve">beim Bezug als Einkommen versteuert werden müssen, empfiehlt es sich, mehrere Säule 3a-Konten zu haben. Das Gesamtguthaben kann so flexibler verwaltet werden. </w:t>
      </w:r>
      <w:r w:rsidR="00A9657B" w:rsidRPr="0067698A">
        <w:rPr>
          <w:sz w:val="26"/>
          <w:szCs w:val="26"/>
        </w:rPr>
        <w:t xml:space="preserve">Für die </w:t>
      </w:r>
      <w:r w:rsidR="00E21589">
        <w:rPr>
          <w:sz w:val="26"/>
          <w:szCs w:val="26"/>
        </w:rPr>
        <w:t xml:space="preserve">Versteuerung </w:t>
      </w:r>
      <w:r w:rsidR="00A9657B" w:rsidRPr="0067698A">
        <w:rPr>
          <w:sz w:val="26"/>
          <w:szCs w:val="26"/>
        </w:rPr>
        <w:t>macht es zum Beispiel einen Unterschied, ob auf einmal 150‘000.- Franken oder drei Mal 50‘000.- Franken als Einkommen versteuert werden.</w:t>
      </w:r>
    </w:p>
    <w:p w:rsidR="00E21589" w:rsidRDefault="00E21589" w:rsidP="00E95AAC">
      <w:pPr>
        <w:spacing w:after="200"/>
        <w:rPr>
          <w:sz w:val="26"/>
          <w:szCs w:val="26"/>
        </w:rPr>
      </w:pPr>
    </w:p>
    <w:p w:rsidR="003C7715" w:rsidRPr="00E21589" w:rsidRDefault="003C7715" w:rsidP="00E21589">
      <w:pPr>
        <w:spacing w:after="200"/>
        <w:ind w:left="360"/>
        <w:jc w:val="right"/>
        <w:rPr>
          <w:sz w:val="10"/>
          <w:szCs w:val="10"/>
        </w:rPr>
      </w:pPr>
      <w:r w:rsidRPr="00E21589">
        <w:rPr>
          <w:sz w:val="10"/>
          <w:szCs w:val="10"/>
        </w:rPr>
        <w:t xml:space="preserve">Kassensturz/ </w:t>
      </w:r>
      <w:proofErr w:type="spellStart"/>
      <w:r w:rsidRPr="00E21589">
        <w:rPr>
          <w:sz w:val="10"/>
          <w:szCs w:val="10"/>
        </w:rPr>
        <w:t>kempf</w:t>
      </w:r>
      <w:proofErr w:type="spellEnd"/>
      <w:r w:rsidRPr="00E21589">
        <w:rPr>
          <w:sz w:val="10"/>
          <w:szCs w:val="10"/>
        </w:rPr>
        <w:t xml:space="preserve">/ </w:t>
      </w:r>
      <w:r w:rsidR="00E21589" w:rsidRPr="00E21589">
        <w:rPr>
          <w:sz w:val="10"/>
          <w:szCs w:val="10"/>
        </w:rPr>
        <w:t>November 2011</w:t>
      </w:r>
    </w:p>
    <w:p w:rsidR="00A50366" w:rsidRDefault="00A50366" w:rsidP="00FB5C5C">
      <w:pPr>
        <w:spacing w:line="360" w:lineRule="auto"/>
        <w:ind w:left="5245"/>
        <w:rPr>
          <w:sz w:val="28"/>
          <w:szCs w:val="28"/>
        </w:rPr>
      </w:pPr>
    </w:p>
    <w:p w:rsidR="004404E8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VornameName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StrasseNr</w:t>
      </w:r>
      <w:proofErr w:type="spellEnd"/>
    </w:p>
    <w:p w:rsidR="002F46BB" w:rsidRPr="00FB5C5C" w:rsidRDefault="00FB5C5C" w:rsidP="00FB5C5C">
      <w:pPr>
        <w:spacing w:line="360" w:lineRule="auto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PLZ</w:t>
      </w:r>
      <w:r w:rsidR="002F46BB" w:rsidRPr="00FB5C5C">
        <w:rPr>
          <w:sz w:val="28"/>
          <w:szCs w:val="28"/>
        </w:rPr>
        <w:t>Ort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</w:p>
    <w:p w:rsidR="002F46BB" w:rsidRPr="00FB5C5C" w:rsidRDefault="00FB5C5C" w:rsidP="00FB5C5C">
      <w:pPr>
        <w:spacing w:line="360" w:lineRule="auto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Ort,</w:t>
      </w:r>
      <w:r w:rsidR="002F46BB" w:rsidRPr="00FB5C5C">
        <w:rPr>
          <w:sz w:val="28"/>
          <w:szCs w:val="28"/>
        </w:rPr>
        <w:t>Datum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NameAlteBank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StrasseNrAlteBank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PLZ&amp;OrtAlteBank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>EINSCHREIBEN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b/>
          <w:sz w:val="28"/>
          <w:szCs w:val="28"/>
        </w:rPr>
      </w:pPr>
      <w:r w:rsidRPr="00FB5C5C">
        <w:rPr>
          <w:b/>
          <w:sz w:val="28"/>
          <w:szCs w:val="28"/>
        </w:rPr>
        <w:t xml:space="preserve">Betreff: </w:t>
      </w:r>
      <w:r w:rsidR="00E95AAC" w:rsidRPr="00FB5C5C">
        <w:rPr>
          <w:b/>
          <w:sz w:val="28"/>
          <w:szCs w:val="28"/>
        </w:rPr>
        <w:t xml:space="preserve">Transfer </w:t>
      </w:r>
      <w:r w:rsidR="00E95AAC">
        <w:rPr>
          <w:b/>
          <w:sz w:val="28"/>
          <w:szCs w:val="28"/>
        </w:rPr>
        <w:t xml:space="preserve">und </w:t>
      </w:r>
      <w:r w:rsidRPr="00FB5C5C">
        <w:rPr>
          <w:b/>
          <w:sz w:val="28"/>
          <w:szCs w:val="28"/>
        </w:rPr>
        <w:t xml:space="preserve">Auflösung </w:t>
      </w:r>
      <w:r w:rsidR="00FB5C5C">
        <w:rPr>
          <w:b/>
          <w:sz w:val="28"/>
          <w:szCs w:val="28"/>
        </w:rPr>
        <w:t>meines</w:t>
      </w:r>
      <w:r w:rsidRPr="00FB5C5C">
        <w:rPr>
          <w:b/>
          <w:sz w:val="28"/>
          <w:szCs w:val="28"/>
        </w:rPr>
        <w:t xml:space="preserve"> Säule3a-Kontos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>Sehr geehrte Damen und Herren,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 xml:space="preserve">Hiermit löse ich mein Säule 3a-Konto mit der </w:t>
      </w:r>
      <w:r w:rsidR="00FB5C5C">
        <w:rPr>
          <w:sz w:val="28"/>
          <w:szCs w:val="28"/>
        </w:rPr>
        <w:t>Konton</w:t>
      </w:r>
      <w:r w:rsidRPr="00FB5C5C">
        <w:rPr>
          <w:sz w:val="28"/>
          <w:szCs w:val="28"/>
        </w:rPr>
        <w:t xml:space="preserve">ummer </w:t>
      </w:r>
      <w:r w:rsidR="00FB5C5C">
        <w:rPr>
          <w:sz w:val="28"/>
          <w:szCs w:val="28"/>
        </w:rPr>
        <w:t>_____________________</w:t>
      </w:r>
      <w:r w:rsidRPr="00FB5C5C">
        <w:rPr>
          <w:sz w:val="28"/>
          <w:szCs w:val="28"/>
        </w:rPr>
        <w:t xml:space="preserve"> </w:t>
      </w:r>
      <w:r w:rsidR="00006131">
        <w:rPr>
          <w:sz w:val="28"/>
          <w:szCs w:val="28"/>
        </w:rPr>
        <w:t xml:space="preserve"> </w:t>
      </w:r>
      <w:r w:rsidRPr="00FB5C5C">
        <w:rPr>
          <w:sz w:val="28"/>
          <w:szCs w:val="28"/>
        </w:rPr>
        <w:t>per sofort auf. Ich bitte Sie, mein Säule 3a-Guthaben auf das folgende Konto  zu überweisen: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FB5C5C" w:rsidP="00FB5C5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NameNe</w:t>
      </w:r>
      <w:r w:rsidR="002F46BB" w:rsidRPr="00FB5C5C">
        <w:rPr>
          <w:sz w:val="28"/>
          <w:szCs w:val="28"/>
        </w:rPr>
        <w:t>ueBank</w:t>
      </w:r>
      <w:proofErr w:type="spellEnd"/>
    </w:p>
    <w:p w:rsidR="00E21589" w:rsidRDefault="00E21589" w:rsidP="00FB5C5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NameKontoInhaberIn</w:t>
      </w:r>
      <w:proofErr w:type="spellEnd"/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KontonummerNeuesKonto</w:t>
      </w:r>
      <w:proofErr w:type="spellEnd"/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Default="00320791" w:rsidP="00FB5C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Sollten Kosten für den Transfer anfallen, bitte ich Sie, mich vorab zu informieren. </w:t>
      </w:r>
    </w:p>
    <w:p w:rsidR="00320791" w:rsidRPr="00FB5C5C" w:rsidRDefault="00320791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>Mit freundlichen Grüssen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67698A" w:rsidRPr="00FB5C5C" w:rsidRDefault="00FB5C5C" w:rsidP="00A50366">
      <w:pPr>
        <w:spacing w:line="360" w:lineRule="auto"/>
        <w:ind w:left="2124" w:firstLine="708"/>
        <w:rPr>
          <w:sz w:val="28"/>
          <w:szCs w:val="28"/>
        </w:rPr>
      </w:pPr>
      <w:r w:rsidRPr="00FB5C5C">
        <w:rPr>
          <w:sz w:val="28"/>
          <w:szCs w:val="28"/>
        </w:rPr>
        <w:t>Unterschrift</w:t>
      </w:r>
    </w:p>
    <w:sectPr w:rsidR="0067698A" w:rsidRPr="00FB5C5C" w:rsidSect="00A50366">
      <w:type w:val="continuous"/>
      <w:pgSz w:w="11906" w:h="16838"/>
      <w:pgMar w:top="1134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4D" w:rsidRDefault="0070514D" w:rsidP="00A13859">
      <w:r>
        <w:separator/>
      </w:r>
    </w:p>
  </w:endnote>
  <w:endnote w:type="continuationSeparator" w:id="0">
    <w:p w:rsidR="0070514D" w:rsidRDefault="0070514D" w:rsidP="00A1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4D" w:rsidRDefault="0070514D" w:rsidP="00A13859">
      <w:r>
        <w:separator/>
      </w:r>
    </w:p>
  </w:footnote>
  <w:footnote w:type="continuationSeparator" w:id="0">
    <w:p w:rsidR="0070514D" w:rsidRDefault="0070514D" w:rsidP="00A1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66" w:rsidRDefault="00A503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DAEFD2F" wp14:editId="2D33BBC8">
          <wp:simplePos x="0" y="0"/>
          <wp:positionH relativeFrom="column">
            <wp:posOffset>3474720</wp:posOffset>
          </wp:positionH>
          <wp:positionV relativeFrom="paragraph">
            <wp:posOffset>-26670</wp:posOffset>
          </wp:positionV>
          <wp:extent cx="2948305" cy="330835"/>
          <wp:effectExtent l="0" t="0" r="23495" b="12065"/>
          <wp:wrapSquare wrapText="bothSides"/>
          <wp:docPr id="3" name="Grafik 3" descr="Kun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45791" dir="2021404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Tahoma"/>
        <w:noProof/>
        <w:sz w:val="28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6967C7FA" wp14:editId="4D6FC3D2">
          <wp:simplePos x="0" y="0"/>
          <wp:positionH relativeFrom="column">
            <wp:posOffset>-823595</wp:posOffset>
          </wp:positionH>
          <wp:positionV relativeFrom="paragraph">
            <wp:posOffset>-476885</wp:posOffset>
          </wp:positionV>
          <wp:extent cx="2741930" cy="72326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9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26"/>
    <w:multiLevelType w:val="hybridMultilevel"/>
    <w:tmpl w:val="8FC4F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27"/>
    <w:rsid w:val="00006131"/>
    <w:rsid w:val="00021655"/>
    <w:rsid w:val="00174D24"/>
    <w:rsid w:val="00235DB1"/>
    <w:rsid w:val="0024368B"/>
    <w:rsid w:val="002B1602"/>
    <w:rsid w:val="002F46BB"/>
    <w:rsid w:val="00320791"/>
    <w:rsid w:val="00366F72"/>
    <w:rsid w:val="003C7715"/>
    <w:rsid w:val="003E518E"/>
    <w:rsid w:val="004404E8"/>
    <w:rsid w:val="004A0288"/>
    <w:rsid w:val="004D1430"/>
    <w:rsid w:val="004F3DB0"/>
    <w:rsid w:val="005469F0"/>
    <w:rsid w:val="00661243"/>
    <w:rsid w:val="0067698A"/>
    <w:rsid w:val="0070514D"/>
    <w:rsid w:val="00835CA6"/>
    <w:rsid w:val="008B5247"/>
    <w:rsid w:val="009810C5"/>
    <w:rsid w:val="00A13859"/>
    <w:rsid w:val="00A50366"/>
    <w:rsid w:val="00A9657B"/>
    <w:rsid w:val="00AE3D30"/>
    <w:rsid w:val="00AE42AB"/>
    <w:rsid w:val="00B723B7"/>
    <w:rsid w:val="00C821F4"/>
    <w:rsid w:val="00C86DD4"/>
    <w:rsid w:val="00CB5427"/>
    <w:rsid w:val="00D677BC"/>
    <w:rsid w:val="00E21589"/>
    <w:rsid w:val="00E27477"/>
    <w:rsid w:val="00E95AAC"/>
    <w:rsid w:val="00EE1278"/>
    <w:rsid w:val="00F50234"/>
    <w:rsid w:val="00FB5C5C"/>
    <w:rsid w:val="00FE3F6D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430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5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138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385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138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3859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FE41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430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5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138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385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138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3859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FE41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35A087D9.dotm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Kempf</dc:creator>
  <cp:lastModifiedBy>Kempf, Philip</cp:lastModifiedBy>
  <cp:revision>2</cp:revision>
  <cp:lastPrinted>2011-11-07T13:22:00Z</cp:lastPrinted>
  <dcterms:created xsi:type="dcterms:W3CDTF">2012-11-29T15:27:00Z</dcterms:created>
  <dcterms:modified xsi:type="dcterms:W3CDTF">2012-11-29T15:27:00Z</dcterms:modified>
</cp:coreProperties>
</file>