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3741"/>
        <w:gridCol w:w="7139"/>
      </w:tblGrid>
      <w:tr w:rsidR="00396866" w:rsidRPr="00396866" w:rsidTr="00396866">
        <w:tc>
          <w:tcPr>
            <w:tcW w:w="14277" w:type="dxa"/>
            <w:gridSpan w:val="4"/>
            <w:shd w:val="clear" w:color="auto" w:fill="000000" w:themeFill="text1"/>
          </w:tcPr>
          <w:p w:rsidR="00396866" w:rsidRPr="00396866" w:rsidRDefault="00396866">
            <w:pPr>
              <w:rPr>
                <w:b/>
              </w:rPr>
            </w:pPr>
            <w:r w:rsidRPr="00396866">
              <w:rPr>
                <w:b/>
              </w:rPr>
              <w:t>Persönliche Angaben</w:t>
            </w:r>
          </w:p>
        </w:tc>
      </w:tr>
      <w:tr w:rsidR="00396866" w:rsidTr="00396866">
        <w:tc>
          <w:tcPr>
            <w:tcW w:w="7138" w:type="dxa"/>
            <w:gridSpan w:val="3"/>
          </w:tcPr>
          <w:p w:rsidR="00396866" w:rsidRDefault="00396866" w:rsidP="001529C3">
            <w:pPr>
              <w:spacing w:line="276" w:lineRule="auto"/>
            </w:pPr>
            <w:r>
              <w:t>Name/Vorname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396866" w:rsidRDefault="00396866" w:rsidP="001529C3">
            <w:pPr>
              <w:spacing w:line="276" w:lineRule="auto"/>
            </w:pPr>
            <w:r>
              <w:t>Hausarzt (Name/Telefon)</w:t>
            </w:r>
          </w:p>
        </w:tc>
      </w:tr>
      <w:tr w:rsidR="00396866" w:rsidTr="00702A98">
        <w:tc>
          <w:tcPr>
            <w:tcW w:w="3397" w:type="dxa"/>
            <w:gridSpan w:val="2"/>
          </w:tcPr>
          <w:p w:rsidR="00396866" w:rsidRDefault="00396866" w:rsidP="001529C3">
            <w:pPr>
              <w:spacing w:line="276" w:lineRule="auto"/>
            </w:pPr>
            <w:r>
              <w:t>Geburtsdatum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3741" w:type="dxa"/>
          </w:tcPr>
          <w:p w:rsidR="00396866" w:rsidRDefault="00396866" w:rsidP="001529C3">
            <w:pPr>
              <w:spacing w:line="276" w:lineRule="auto"/>
            </w:pPr>
            <w:r>
              <w:t>Grösse/Gewicht</w:t>
            </w:r>
          </w:p>
        </w:tc>
        <w:tc>
          <w:tcPr>
            <w:tcW w:w="7139" w:type="dxa"/>
            <w:tcBorders>
              <w:bottom w:val="nil"/>
            </w:tcBorders>
          </w:tcPr>
          <w:p w:rsidR="00396866" w:rsidRDefault="00396866" w:rsidP="001529C3">
            <w:pPr>
              <w:spacing w:line="276" w:lineRule="auto"/>
            </w:pPr>
            <w:r>
              <w:t>Weitere Ärzte (Name/Telefon)</w:t>
            </w:r>
          </w:p>
        </w:tc>
      </w:tr>
      <w:tr w:rsidR="00396866" w:rsidTr="00396866">
        <w:tc>
          <w:tcPr>
            <w:tcW w:w="7138" w:type="dxa"/>
            <w:gridSpan w:val="3"/>
          </w:tcPr>
          <w:p w:rsidR="00396866" w:rsidRDefault="00396866" w:rsidP="001529C3">
            <w:pPr>
              <w:spacing w:line="276" w:lineRule="auto"/>
            </w:pPr>
            <w:r>
              <w:t>Adresse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  <w:tcBorders>
              <w:top w:val="nil"/>
            </w:tcBorders>
          </w:tcPr>
          <w:p w:rsidR="00396866" w:rsidRDefault="00396866" w:rsidP="001529C3">
            <w:pPr>
              <w:spacing w:line="276" w:lineRule="auto"/>
            </w:pPr>
          </w:p>
        </w:tc>
      </w:tr>
      <w:tr w:rsidR="00702A98" w:rsidTr="00702A98">
        <w:tc>
          <w:tcPr>
            <w:tcW w:w="2689" w:type="dxa"/>
          </w:tcPr>
          <w:p w:rsidR="00702A98" w:rsidRDefault="00702A98" w:rsidP="001529C3">
            <w:pPr>
              <w:spacing w:line="276" w:lineRule="auto"/>
            </w:pPr>
            <w:r>
              <w:t>Telefon</w:t>
            </w: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08" w:type="dxa"/>
            <w:tcBorders>
              <w:right w:val="nil"/>
            </w:tcBorders>
          </w:tcPr>
          <w:p w:rsidR="00702A98" w:rsidRDefault="00702A98" w:rsidP="001529C3">
            <w:pPr>
              <w:spacing w:line="276" w:lineRule="auto"/>
            </w:pPr>
            <w:r>
              <w:t>Mail</w:t>
            </w:r>
          </w:p>
        </w:tc>
        <w:tc>
          <w:tcPr>
            <w:tcW w:w="3741" w:type="dxa"/>
            <w:tcBorders>
              <w:left w:val="nil"/>
            </w:tcBorders>
          </w:tcPr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</w:tcPr>
          <w:p w:rsidR="00702A98" w:rsidRDefault="00702A98" w:rsidP="001529C3">
            <w:pPr>
              <w:spacing w:line="276" w:lineRule="auto"/>
            </w:pPr>
            <w:r>
              <w:t>Hausapotheke (Name/Telefon)</w:t>
            </w:r>
          </w:p>
        </w:tc>
      </w:tr>
      <w:tr w:rsidR="00396866" w:rsidTr="00E6156C">
        <w:tc>
          <w:tcPr>
            <w:tcW w:w="7138" w:type="dxa"/>
            <w:gridSpan w:val="3"/>
          </w:tcPr>
          <w:p w:rsidR="00396866" w:rsidRDefault="00396866" w:rsidP="001529C3">
            <w:pPr>
              <w:spacing w:line="276" w:lineRule="auto"/>
            </w:pPr>
            <w:r>
              <w:t>Im Notfall zu kontaktieren (Name/Telefon)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</w:tcPr>
          <w:p w:rsidR="00396866" w:rsidRDefault="00411FDC" w:rsidP="001529C3">
            <w:pPr>
              <w:spacing w:line="276" w:lineRule="auto"/>
            </w:pPr>
            <w:r>
              <w:t>Krankenkasse (Name/Versicherungsnummer)</w:t>
            </w:r>
          </w:p>
        </w:tc>
      </w:tr>
      <w:tr w:rsidR="00396866" w:rsidTr="00E6156C">
        <w:tc>
          <w:tcPr>
            <w:tcW w:w="7138" w:type="dxa"/>
            <w:gridSpan w:val="3"/>
          </w:tcPr>
          <w:p w:rsidR="00396866" w:rsidRDefault="00702A98" w:rsidP="001529C3">
            <w:pPr>
              <w:spacing w:line="276" w:lineRule="auto"/>
            </w:pPr>
            <w:r>
              <w:t>Meine Allergien/Unverträglichkeiten</w:t>
            </w:r>
          </w:p>
        </w:tc>
        <w:tc>
          <w:tcPr>
            <w:tcW w:w="7139" w:type="dxa"/>
          </w:tcPr>
          <w:p w:rsidR="00396866" w:rsidRDefault="00702A98" w:rsidP="001529C3">
            <w:pPr>
              <w:spacing w:line="276" w:lineRule="auto"/>
            </w:pPr>
            <w:r>
              <w:t>Medikamente, die mir Probleme machen</w:t>
            </w: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</w:tr>
    </w:tbl>
    <w:p w:rsidR="00396866" w:rsidRDefault="00396866" w:rsidP="00F46479">
      <w:pPr>
        <w:spacing w:line="240" w:lineRule="auto"/>
      </w:pPr>
    </w:p>
    <w:p w:rsidR="00702A98" w:rsidRPr="00F46479" w:rsidRDefault="00F46479" w:rsidP="00F46479">
      <w:pPr>
        <w:spacing w:line="240" w:lineRule="auto"/>
        <w:rPr>
          <w:b/>
        </w:rPr>
      </w:pPr>
      <w:r w:rsidRPr="00F46479">
        <w:rPr>
          <w:b/>
        </w:rPr>
        <w:t>Hinweise zur Medikamentenliste</w:t>
      </w:r>
    </w:p>
    <w:p w:rsidR="00F46479" w:rsidRDefault="00F46479" w:rsidP="00F46479">
      <w:pPr>
        <w:pStyle w:val="Listenabsatz"/>
        <w:numPr>
          <w:ilvl w:val="0"/>
          <w:numId w:val="1"/>
        </w:numPr>
        <w:spacing w:line="240" w:lineRule="auto"/>
      </w:pPr>
      <w:r>
        <w:t xml:space="preserve">Führen sie auf den Folgeseiten nicht nur </w:t>
      </w:r>
      <w:r w:rsidR="002F0E60">
        <w:t xml:space="preserve">die </w:t>
      </w:r>
      <w:r>
        <w:t>verschriebene</w:t>
      </w:r>
      <w:r w:rsidR="002F0E60">
        <w:t>n</w:t>
      </w:r>
      <w:r>
        <w:t xml:space="preserve"> Medikamente auf, sondern auch solche, die sie rezeptfrei gekauft haben.</w:t>
      </w:r>
    </w:p>
    <w:p w:rsidR="00F46479" w:rsidRDefault="00F46479" w:rsidP="00F46479">
      <w:pPr>
        <w:pStyle w:val="Listenabsatz"/>
        <w:numPr>
          <w:ilvl w:val="0"/>
          <w:numId w:val="1"/>
        </w:numPr>
        <w:spacing w:line="240" w:lineRule="auto"/>
      </w:pPr>
      <w:r>
        <w:t xml:space="preserve">Deponieren Sie die Medikamentenliste an einem </w:t>
      </w:r>
      <w:r w:rsidR="00EC03F6">
        <w:t>gut</w:t>
      </w:r>
      <w:r>
        <w:t xml:space="preserve"> zugänglichen Ort und informieren Sie Ihre</w:t>
      </w:r>
      <w:r w:rsidR="00197625">
        <w:t>n Hausarzt und Ihre</w:t>
      </w:r>
      <w:r>
        <w:t xml:space="preserve"> Notfall-Kontaktperson</w:t>
      </w:r>
      <w:r w:rsidR="00197625">
        <w:t xml:space="preserve"> darüber.</w:t>
      </w:r>
    </w:p>
    <w:p w:rsidR="00EC03F6" w:rsidRDefault="00197625" w:rsidP="00F46479">
      <w:pPr>
        <w:pStyle w:val="Listenabsatz"/>
        <w:numPr>
          <w:ilvl w:val="0"/>
          <w:numId w:val="1"/>
        </w:numPr>
        <w:spacing w:line="240" w:lineRule="auto"/>
      </w:pPr>
      <w:r>
        <w:t xml:space="preserve">Halten Sie die Liste stets auf dem aktuellen Stand und </w:t>
      </w:r>
      <w:r w:rsidR="002F0E60">
        <w:t>besprechen</w:t>
      </w:r>
      <w:r>
        <w:t xml:space="preserve"> Sie </w:t>
      </w:r>
      <w:r w:rsidR="002F0E60">
        <w:t xml:space="preserve">sie </w:t>
      </w:r>
      <w:r>
        <w:t xml:space="preserve">einmal jährlich </w:t>
      </w:r>
      <w:r w:rsidR="002F0E60">
        <w:t xml:space="preserve">mit </w:t>
      </w:r>
      <w:r>
        <w:t>ihrem Hausarzt.</w:t>
      </w:r>
    </w:p>
    <w:p w:rsidR="00EC03F6" w:rsidRDefault="00EC03F6">
      <w:r>
        <w:br w:type="page"/>
      </w:r>
    </w:p>
    <w:p w:rsidR="00BD0B91" w:rsidRPr="00BD0B91" w:rsidRDefault="00BD0B91">
      <w:pPr>
        <w:rPr>
          <w:b/>
        </w:rPr>
      </w:pPr>
      <w:r w:rsidRPr="002F0E60">
        <w:rPr>
          <w:b/>
          <w:sz w:val="36"/>
          <w:szCs w:val="36"/>
        </w:rPr>
        <w:lastRenderedPageBreak/>
        <w:t>REGELMÄSSIG</w:t>
      </w:r>
      <w:r w:rsidRPr="002F0E60">
        <w:rPr>
          <w:b/>
        </w:rPr>
        <w:t xml:space="preserve"> </w:t>
      </w:r>
      <w:r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3509D4" w:rsidRPr="00D00252" w:rsidTr="003509D4">
        <w:trPr>
          <w:cantSplit/>
          <w:trHeight w:val="1123"/>
        </w:trPr>
        <w:tc>
          <w:tcPr>
            <w:tcW w:w="2547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</w:tr>
      <w:tr w:rsidR="00D00252" w:rsidRPr="00D00252" w:rsidTr="00D00252">
        <w:trPr>
          <w:cantSplit/>
          <w:trHeight w:val="53"/>
        </w:trPr>
        <w:tc>
          <w:tcPr>
            <w:tcW w:w="2547" w:type="dxa"/>
          </w:tcPr>
          <w:p w:rsidR="00D00252" w:rsidRPr="00D00252" w:rsidRDefault="00BB470E" w:rsidP="00D00252">
            <w:pPr>
              <w:rPr>
                <w:i/>
              </w:rPr>
            </w:pPr>
            <w:r>
              <w:rPr>
                <w:i/>
              </w:rPr>
              <w:t>Vollständiger</w:t>
            </w:r>
            <w:r w:rsidR="00D00252" w:rsidRPr="00D00252">
              <w:rPr>
                <w:i/>
              </w:rPr>
              <w:t xml:space="preserve"> Name des Medikaments wie auf der </w:t>
            </w:r>
            <w:r>
              <w:rPr>
                <w:i/>
              </w:rPr>
              <w:t>Verpackung</w:t>
            </w:r>
          </w:p>
          <w:p w:rsidR="00D00252" w:rsidRDefault="00D00252" w:rsidP="00D00252">
            <w:pPr>
              <w:rPr>
                <w:i/>
              </w:rPr>
            </w:pPr>
          </w:p>
          <w:p w:rsidR="006A5CB7" w:rsidRPr="00D00252" w:rsidRDefault="006A5CB7" w:rsidP="00D00252">
            <w:pPr>
              <w:rPr>
                <w:i/>
              </w:rPr>
            </w:pPr>
          </w:p>
        </w:tc>
        <w:tc>
          <w:tcPr>
            <w:tcW w:w="1134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Tablette</w:t>
            </w:r>
            <w:r>
              <w:rPr>
                <w:i/>
              </w:rPr>
              <w:t>, länglich weiss</w:t>
            </w:r>
          </w:p>
        </w:tc>
        <w:tc>
          <w:tcPr>
            <w:tcW w:w="425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  <w:r w:rsidRPr="00D00252">
              <w:rPr>
                <w:i/>
              </w:rPr>
              <w:t>1</w:t>
            </w:r>
          </w:p>
        </w:tc>
        <w:tc>
          <w:tcPr>
            <w:tcW w:w="425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  <w:r w:rsidRPr="00D00252">
              <w:rPr>
                <w:i/>
              </w:rPr>
              <w:t>1</w:t>
            </w:r>
          </w:p>
        </w:tc>
        <w:tc>
          <w:tcPr>
            <w:tcW w:w="425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täglich</w:t>
            </w:r>
          </w:p>
        </w:tc>
        <w:tc>
          <w:tcPr>
            <w:tcW w:w="1417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01.02.2019</w:t>
            </w:r>
          </w:p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03.03.2019</w:t>
            </w:r>
          </w:p>
        </w:tc>
        <w:tc>
          <w:tcPr>
            <w:tcW w:w="2268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Nach dem Essen</w:t>
            </w:r>
          </w:p>
        </w:tc>
        <w:tc>
          <w:tcPr>
            <w:tcW w:w="2126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Blutdrucksenker</w:t>
            </w:r>
          </w:p>
        </w:tc>
        <w:tc>
          <w:tcPr>
            <w:tcW w:w="1808" w:type="dxa"/>
          </w:tcPr>
          <w:p w:rsidR="00D00252" w:rsidRPr="00D00252" w:rsidRDefault="00D00252" w:rsidP="00D00252">
            <w:pPr>
              <w:rPr>
                <w:i/>
              </w:rPr>
            </w:pPr>
            <w:r>
              <w:rPr>
                <w:i/>
              </w:rPr>
              <w:t>Dr. Muster, Hausarzt</w:t>
            </w:r>
          </w:p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D00252"/>
          <w:p w:rsidR="00D00252" w:rsidRDefault="00D00252" w:rsidP="00D00252"/>
          <w:p w:rsidR="00D00252" w:rsidRDefault="00D00252" w:rsidP="00D00252"/>
          <w:p w:rsidR="006A5CB7" w:rsidRDefault="006A5CB7" w:rsidP="00D00252"/>
          <w:p w:rsidR="00D00252" w:rsidRDefault="00D00252" w:rsidP="00D00252"/>
        </w:tc>
        <w:tc>
          <w:tcPr>
            <w:tcW w:w="1134" w:type="dxa"/>
          </w:tcPr>
          <w:p w:rsidR="00D00252" w:rsidRDefault="00D00252" w:rsidP="00D00252"/>
        </w:tc>
        <w:tc>
          <w:tcPr>
            <w:tcW w:w="425" w:type="dxa"/>
          </w:tcPr>
          <w:p w:rsidR="00D00252" w:rsidRDefault="00D00252" w:rsidP="00D00252"/>
        </w:tc>
        <w:tc>
          <w:tcPr>
            <w:tcW w:w="425" w:type="dxa"/>
          </w:tcPr>
          <w:p w:rsidR="00D00252" w:rsidRDefault="00D00252" w:rsidP="00D00252"/>
        </w:tc>
        <w:tc>
          <w:tcPr>
            <w:tcW w:w="426" w:type="dxa"/>
          </w:tcPr>
          <w:p w:rsidR="00D00252" w:rsidRDefault="00D00252" w:rsidP="00D00252"/>
        </w:tc>
        <w:tc>
          <w:tcPr>
            <w:tcW w:w="425" w:type="dxa"/>
          </w:tcPr>
          <w:p w:rsidR="00D00252" w:rsidRDefault="00D00252" w:rsidP="00D00252"/>
        </w:tc>
        <w:tc>
          <w:tcPr>
            <w:tcW w:w="1276" w:type="dxa"/>
          </w:tcPr>
          <w:p w:rsidR="00D00252" w:rsidRDefault="00D00252" w:rsidP="00D00252"/>
        </w:tc>
        <w:tc>
          <w:tcPr>
            <w:tcW w:w="1417" w:type="dxa"/>
          </w:tcPr>
          <w:p w:rsidR="00D00252" w:rsidRDefault="00D00252" w:rsidP="00D00252"/>
        </w:tc>
        <w:tc>
          <w:tcPr>
            <w:tcW w:w="2268" w:type="dxa"/>
          </w:tcPr>
          <w:p w:rsidR="00D00252" w:rsidRDefault="00D00252" w:rsidP="00D00252"/>
        </w:tc>
        <w:tc>
          <w:tcPr>
            <w:tcW w:w="2126" w:type="dxa"/>
          </w:tcPr>
          <w:p w:rsidR="00D00252" w:rsidRDefault="00D00252" w:rsidP="00D00252"/>
        </w:tc>
        <w:tc>
          <w:tcPr>
            <w:tcW w:w="1808" w:type="dxa"/>
          </w:tcPr>
          <w:p w:rsidR="00D00252" w:rsidRDefault="00D00252" w:rsidP="00D00252"/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A1061D"/>
          <w:p w:rsidR="00D00252" w:rsidRDefault="00D00252" w:rsidP="00A1061D"/>
          <w:p w:rsidR="00D00252" w:rsidRDefault="00D00252" w:rsidP="00A1061D"/>
          <w:p w:rsidR="006A5CB7" w:rsidRDefault="006A5CB7" w:rsidP="00A1061D"/>
          <w:p w:rsidR="00D00252" w:rsidRDefault="00D00252" w:rsidP="00A1061D"/>
        </w:tc>
        <w:tc>
          <w:tcPr>
            <w:tcW w:w="1134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6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1276" w:type="dxa"/>
          </w:tcPr>
          <w:p w:rsidR="00D00252" w:rsidRDefault="00D00252" w:rsidP="00A1061D"/>
        </w:tc>
        <w:tc>
          <w:tcPr>
            <w:tcW w:w="1417" w:type="dxa"/>
          </w:tcPr>
          <w:p w:rsidR="00D00252" w:rsidRDefault="00D00252" w:rsidP="00A1061D"/>
        </w:tc>
        <w:tc>
          <w:tcPr>
            <w:tcW w:w="2268" w:type="dxa"/>
          </w:tcPr>
          <w:p w:rsidR="00D00252" w:rsidRDefault="00D00252" w:rsidP="00A1061D"/>
        </w:tc>
        <w:tc>
          <w:tcPr>
            <w:tcW w:w="2126" w:type="dxa"/>
          </w:tcPr>
          <w:p w:rsidR="00D00252" w:rsidRDefault="00D00252" w:rsidP="00A1061D"/>
        </w:tc>
        <w:tc>
          <w:tcPr>
            <w:tcW w:w="1808" w:type="dxa"/>
          </w:tcPr>
          <w:p w:rsidR="00D00252" w:rsidRDefault="00D00252" w:rsidP="00A1061D"/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A1061D"/>
          <w:p w:rsidR="00D00252" w:rsidRDefault="00D00252" w:rsidP="00A1061D"/>
          <w:p w:rsidR="00D00252" w:rsidRDefault="00D00252" w:rsidP="00A1061D"/>
          <w:p w:rsidR="006A5CB7" w:rsidRDefault="006A5CB7" w:rsidP="00A1061D"/>
          <w:p w:rsidR="00D00252" w:rsidRDefault="00D00252" w:rsidP="00A1061D"/>
        </w:tc>
        <w:tc>
          <w:tcPr>
            <w:tcW w:w="1134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6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1276" w:type="dxa"/>
          </w:tcPr>
          <w:p w:rsidR="00D00252" w:rsidRDefault="00D00252" w:rsidP="00A1061D"/>
        </w:tc>
        <w:tc>
          <w:tcPr>
            <w:tcW w:w="1417" w:type="dxa"/>
          </w:tcPr>
          <w:p w:rsidR="00D00252" w:rsidRDefault="00D00252" w:rsidP="00A1061D"/>
        </w:tc>
        <w:tc>
          <w:tcPr>
            <w:tcW w:w="2268" w:type="dxa"/>
          </w:tcPr>
          <w:p w:rsidR="00D00252" w:rsidRDefault="00D00252" w:rsidP="00A1061D"/>
        </w:tc>
        <w:tc>
          <w:tcPr>
            <w:tcW w:w="2126" w:type="dxa"/>
          </w:tcPr>
          <w:p w:rsidR="00D00252" w:rsidRDefault="00D00252" w:rsidP="00A1061D"/>
        </w:tc>
        <w:tc>
          <w:tcPr>
            <w:tcW w:w="1808" w:type="dxa"/>
          </w:tcPr>
          <w:p w:rsidR="00D00252" w:rsidRDefault="00D00252" w:rsidP="00A1061D"/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A1061D"/>
          <w:p w:rsidR="00D00252" w:rsidRDefault="00D00252" w:rsidP="00A1061D"/>
          <w:p w:rsidR="00D00252" w:rsidRDefault="00D00252" w:rsidP="00A1061D"/>
          <w:p w:rsidR="006A5CB7" w:rsidRDefault="006A5CB7" w:rsidP="00A1061D"/>
          <w:p w:rsidR="00D00252" w:rsidRDefault="00D00252" w:rsidP="00A1061D"/>
        </w:tc>
        <w:tc>
          <w:tcPr>
            <w:tcW w:w="1134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6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1276" w:type="dxa"/>
          </w:tcPr>
          <w:p w:rsidR="00D00252" w:rsidRDefault="00D00252" w:rsidP="00A1061D"/>
        </w:tc>
        <w:tc>
          <w:tcPr>
            <w:tcW w:w="1417" w:type="dxa"/>
          </w:tcPr>
          <w:p w:rsidR="00D00252" w:rsidRDefault="00D00252" w:rsidP="00A1061D"/>
        </w:tc>
        <w:tc>
          <w:tcPr>
            <w:tcW w:w="2268" w:type="dxa"/>
          </w:tcPr>
          <w:p w:rsidR="00D00252" w:rsidRDefault="00D00252" w:rsidP="00A1061D"/>
        </w:tc>
        <w:tc>
          <w:tcPr>
            <w:tcW w:w="2126" w:type="dxa"/>
          </w:tcPr>
          <w:p w:rsidR="00D00252" w:rsidRDefault="00D00252" w:rsidP="00A1061D"/>
        </w:tc>
        <w:tc>
          <w:tcPr>
            <w:tcW w:w="1808" w:type="dxa"/>
          </w:tcPr>
          <w:p w:rsidR="00D00252" w:rsidRDefault="00D00252" w:rsidP="00A1061D"/>
        </w:tc>
      </w:tr>
    </w:tbl>
    <w:p w:rsidR="003509D4" w:rsidRDefault="003509D4"/>
    <w:p w:rsidR="003509D4" w:rsidRPr="00BD0B91" w:rsidRDefault="002F0E60" w:rsidP="003509D4">
      <w:pPr>
        <w:rPr>
          <w:b/>
        </w:rPr>
      </w:pPr>
      <w:r w:rsidRPr="002F0E60">
        <w:rPr>
          <w:b/>
          <w:sz w:val="36"/>
          <w:szCs w:val="36"/>
        </w:rPr>
        <w:lastRenderedPageBreak/>
        <w:t>REGELMÄSSIG</w:t>
      </w:r>
      <w:r w:rsidRPr="002F0E60">
        <w:rPr>
          <w:b/>
        </w:rPr>
        <w:t xml:space="preserve"> </w:t>
      </w:r>
      <w:r w:rsidR="003509D4"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BB470E" w:rsidRPr="00D00252" w:rsidTr="003509D4">
        <w:trPr>
          <w:cantSplit/>
          <w:trHeight w:val="1123"/>
        </w:trPr>
        <w:tc>
          <w:tcPr>
            <w:tcW w:w="2547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</w:tbl>
    <w:p w:rsidR="003509D4" w:rsidRDefault="003509D4"/>
    <w:p w:rsidR="003509D4" w:rsidRPr="00BD0B91" w:rsidRDefault="002F0E60" w:rsidP="003509D4">
      <w:pPr>
        <w:rPr>
          <w:b/>
        </w:rPr>
      </w:pPr>
      <w:r>
        <w:rPr>
          <w:b/>
          <w:sz w:val="36"/>
          <w:szCs w:val="36"/>
        </w:rPr>
        <w:lastRenderedPageBreak/>
        <w:t>BEI BEDARF</w:t>
      </w:r>
      <w:r w:rsidRPr="002F0E60">
        <w:rPr>
          <w:b/>
        </w:rPr>
        <w:t xml:space="preserve"> </w:t>
      </w:r>
      <w:r w:rsidR="003509D4"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BB470E" w:rsidRPr="00D00252" w:rsidTr="003509D4">
        <w:trPr>
          <w:cantSplit/>
          <w:trHeight w:val="1123"/>
        </w:trPr>
        <w:tc>
          <w:tcPr>
            <w:tcW w:w="2547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</w:tbl>
    <w:p w:rsidR="006A5CB7" w:rsidRDefault="006A5CB7" w:rsidP="00EC03F6"/>
    <w:p w:rsidR="003509D4" w:rsidRPr="00BD0B91" w:rsidRDefault="002F0E60" w:rsidP="003509D4">
      <w:pPr>
        <w:rPr>
          <w:b/>
        </w:rPr>
      </w:pPr>
      <w:r>
        <w:rPr>
          <w:b/>
          <w:sz w:val="36"/>
          <w:szCs w:val="36"/>
        </w:rPr>
        <w:lastRenderedPageBreak/>
        <w:t>BEI BEDARF</w:t>
      </w:r>
      <w:r w:rsidRPr="002F0E60">
        <w:rPr>
          <w:b/>
        </w:rPr>
        <w:t xml:space="preserve"> </w:t>
      </w:r>
      <w:r w:rsidR="003509D4"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6A5CB7" w:rsidRPr="00D00252" w:rsidTr="003509D4">
        <w:trPr>
          <w:cantSplit/>
          <w:trHeight w:val="1123"/>
        </w:trPr>
        <w:tc>
          <w:tcPr>
            <w:tcW w:w="2547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  <w:bookmarkStart w:id="0" w:name="_GoBack"/>
        <w:bookmarkEnd w:id="0"/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</w:tbl>
    <w:p w:rsidR="00197625" w:rsidRDefault="00197625" w:rsidP="00EC03F6"/>
    <w:sectPr w:rsidR="00197625" w:rsidSect="002F0E60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66" w:rsidRDefault="00396866" w:rsidP="00396866">
      <w:pPr>
        <w:spacing w:after="0" w:line="240" w:lineRule="auto"/>
      </w:pPr>
      <w:r>
        <w:separator/>
      </w:r>
    </w:p>
  </w:endnote>
  <w:endnote w:type="continuationSeparator" w:id="0">
    <w:p w:rsidR="00396866" w:rsidRDefault="00396866" w:rsidP="0039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66" w:rsidRPr="00702A98" w:rsidRDefault="00396866" w:rsidP="00396866">
    <w:pPr>
      <w:pStyle w:val="Fuzeile"/>
      <w:tabs>
        <w:tab w:val="clear" w:pos="9072"/>
        <w:tab w:val="right" w:pos="14175"/>
      </w:tabs>
      <w:rPr>
        <w:sz w:val="18"/>
        <w:szCs w:val="18"/>
      </w:rPr>
    </w:pPr>
    <w:r w:rsidRPr="00702A98">
      <w:rPr>
        <w:sz w:val="18"/>
        <w:szCs w:val="18"/>
      </w:rPr>
      <w:t xml:space="preserve">Quelle: Sendung vom 18. Februar 2019  </w:t>
    </w:r>
    <w:r w:rsidRPr="00702A98">
      <w:rPr>
        <w:sz w:val="18"/>
        <w:szCs w:val="18"/>
      </w:rPr>
      <w:tab/>
    </w:r>
    <w:r w:rsidRPr="00702A98">
      <w:rPr>
        <w:sz w:val="18"/>
        <w:szCs w:val="18"/>
      </w:rPr>
      <w:tab/>
    </w:r>
    <w:hyperlink r:id="rId1" w:history="1">
      <w:r w:rsidRPr="00702A98">
        <w:rPr>
          <w:rStyle w:val="Hyperlink"/>
          <w:sz w:val="18"/>
          <w:szCs w:val="18"/>
        </w:rPr>
        <w:t>https://www.srf.ch/sendungen/puls/zu-viele-medikamente-baugifte-hightech-leggins-hallo-puls</w:t>
      </w:r>
    </w:hyperlink>
    <w:r w:rsidRPr="00702A9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66" w:rsidRDefault="00396866" w:rsidP="00396866">
      <w:pPr>
        <w:spacing w:after="0" w:line="240" w:lineRule="auto"/>
      </w:pPr>
      <w:r>
        <w:separator/>
      </w:r>
    </w:p>
  </w:footnote>
  <w:footnote w:type="continuationSeparator" w:id="0">
    <w:p w:rsidR="00396866" w:rsidRDefault="00396866" w:rsidP="0039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60" w:rsidRDefault="000674D9" w:rsidP="000674D9">
    <w:pPr>
      <w:pStyle w:val="Kopfzeile"/>
    </w:pPr>
    <w:r>
      <w:t xml:space="preserve">Stand (Datum): _____________________ </w:t>
    </w:r>
    <w:r>
      <w:tab/>
    </w:r>
    <w:r>
      <w:tab/>
    </w:r>
    <w:r>
      <w:tab/>
      <w:t xml:space="preserve">            </w:t>
    </w:r>
    <w:r w:rsidR="002F0E60">
      <w:rPr>
        <w:noProof/>
      </w:rPr>
      <w:drawing>
        <wp:inline distT="0" distB="0" distL="0" distR="0" wp14:anchorId="2C606CCD" wp14:editId="0A3AC15A">
          <wp:extent cx="714650" cy="191261"/>
          <wp:effectExtent l="0" t="0" r="0" b="0"/>
          <wp:docPr id="5" name="Grafik 5" descr="\\media.int\srf-tpc\EFS\Puls\Internet\_LOGOS\PULS\Puls_SR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dia.int\srf-tpc\EFS\Puls\Internet\_LOGOS\PULS\Puls_SR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15" cy="19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E60">
      <w:t xml:space="preserve"> </w:t>
    </w:r>
    <w:r w:rsidR="002F0E60" w:rsidRPr="00396866">
      <w:rPr>
        <w:b/>
        <w:sz w:val="40"/>
        <w:szCs w:val="40"/>
      </w:rPr>
      <w:t>Medikamentenliste</w:t>
    </w:r>
  </w:p>
  <w:p w:rsidR="002F0E60" w:rsidRDefault="002F0E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91" w:rsidRDefault="00BD0B91">
    <w:pPr>
      <w:pStyle w:val="Kopfzeile"/>
    </w:pPr>
    <w:r>
      <w:rPr>
        <w:noProof/>
      </w:rPr>
      <w:drawing>
        <wp:inline distT="0" distB="0" distL="0" distR="0" wp14:anchorId="29055C74" wp14:editId="4DB894A6">
          <wp:extent cx="714650" cy="191261"/>
          <wp:effectExtent l="0" t="0" r="0" b="0"/>
          <wp:docPr id="4" name="Grafik 4" descr="\\media.int\srf-tpc\EFS\Puls\Internet\_LOGOS\PULS\Puls_SR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dia.int\srf-tpc\EFS\Puls\Internet\_LOGOS\PULS\Puls_SR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15" cy="19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96866">
      <w:rPr>
        <w:b/>
        <w:sz w:val="40"/>
        <w:szCs w:val="40"/>
      </w:rPr>
      <w:t>Medikamentenliste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B44"/>
    <w:multiLevelType w:val="hybridMultilevel"/>
    <w:tmpl w:val="B59E22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1E"/>
    <w:rsid w:val="000674D9"/>
    <w:rsid w:val="000702CB"/>
    <w:rsid w:val="000746D1"/>
    <w:rsid w:val="001529C3"/>
    <w:rsid w:val="00197625"/>
    <w:rsid w:val="002C1A92"/>
    <w:rsid w:val="002E49AF"/>
    <w:rsid w:val="002F0E60"/>
    <w:rsid w:val="003509D4"/>
    <w:rsid w:val="0038493F"/>
    <w:rsid w:val="00396866"/>
    <w:rsid w:val="00411FDC"/>
    <w:rsid w:val="00503E5F"/>
    <w:rsid w:val="006707EE"/>
    <w:rsid w:val="006A5CB7"/>
    <w:rsid w:val="006C2838"/>
    <w:rsid w:val="00702A98"/>
    <w:rsid w:val="00987AB6"/>
    <w:rsid w:val="00A54965"/>
    <w:rsid w:val="00BB470E"/>
    <w:rsid w:val="00BD0B91"/>
    <w:rsid w:val="00D00252"/>
    <w:rsid w:val="00D8421E"/>
    <w:rsid w:val="00EC03F6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C95E54"/>
  <w15:chartTrackingRefBased/>
  <w15:docId w15:val="{53B3FFA1-5828-481A-9391-B9AD3C5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866"/>
  </w:style>
  <w:style w:type="paragraph" w:styleId="Fuzeile">
    <w:name w:val="footer"/>
    <w:basedOn w:val="Standard"/>
    <w:link w:val="FuzeileZchn"/>
    <w:uiPriority w:val="99"/>
    <w:unhideWhenUsed/>
    <w:rsid w:val="0039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866"/>
  </w:style>
  <w:style w:type="character" w:styleId="Hyperlink">
    <w:name w:val="Hyperlink"/>
    <w:basedOn w:val="Absatz-Standardschriftart"/>
    <w:uiPriority w:val="99"/>
    <w:unhideWhenUsed/>
    <w:rsid w:val="003968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68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9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rf.ch/sendungen/puls/zu-viele-medikamente-baugifte-hightech-leggins-hallo-pu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Bassani, Franco (SRF)</dc:creator>
  <cp:keywords/>
  <dc:description/>
  <cp:lastModifiedBy>Bassani, Franco (SRF)</cp:lastModifiedBy>
  <cp:revision>10</cp:revision>
  <cp:lastPrinted>2019-02-18T11:55:00Z</cp:lastPrinted>
  <dcterms:created xsi:type="dcterms:W3CDTF">2019-02-18T10:30:00Z</dcterms:created>
  <dcterms:modified xsi:type="dcterms:W3CDTF">2019-03-01T11:01:00Z</dcterms:modified>
</cp:coreProperties>
</file>