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9011E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9011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1571D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1571D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F4E0E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9" o:title="3611_img_bn_f1_am_computer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3F4E0E" w:rsidRPr="00327430" w:rsidRDefault="003F4E0E" w:rsidP="00F2681C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3F4E0E" w:rsidRPr="00327430" w:rsidRDefault="003F4E0E" w:rsidP="00F2681C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3F4E0E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F4E0E" w:rsidRPr="00327430" w:rsidRDefault="003F4E0E" w:rsidP="00F2681C">
            <w:pPr>
              <w:rPr>
                <w:rFonts w:ascii="Arial" w:hAnsi="Arial"/>
                <w:b/>
                <w:bCs/>
                <w:sz w:val="26"/>
              </w:rPr>
            </w:pPr>
          </w:p>
          <w:p w:rsidR="003F4E0E" w:rsidRPr="00327430" w:rsidRDefault="003F4E0E" w:rsidP="00F2681C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327430">
              <w:rPr>
                <w:color w:val="auto"/>
                <w:sz w:val="26"/>
              </w:rPr>
              <w:t>Das will ich werden: Büroassistentin EBA</w:t>
            </w:r>
          </w:p>
        </w:tc>
      </w:tr>
      <w:tr w:rsidR="003F4E0E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F4E0E" w:rsidRDefault="003F4E0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F4E0E" w:rsidRPr="00327430" w:rsidRDefault="003F4E0E" w:rsidP="00F2681C">
            <w:pPr>
              <w:rPr>
                <w:rFonts w:ascii="Arial" w:hAnsi="Arial"/>
                <w:sz w:val="20"/>
              </w:rPr>
            </w:pPr>
            <w:r w:rsidRPr="00327430">
              <w:rPr>
                <w:rFonts w:ascii="Arial" w:hAnsi="Arial"/>
                <w:sz w:val="20"/>
              </w:rPr>
              <w:t>Berufsbilder aus der Schweiz (67)</w:t>
            </w:r>
          </w:p>
          <w:p w:rsidR="003F4E0E" w:rsidRPr="00327430" w:rsidRDefault="003F4E0E" w:rsidP="00F2681C">
            <w:pPr>
              <w:rPr>
                <w:rFonts w:ascii="Arial" w:hAnsi="Arial"/>
                <w:sz w:val="20"/>
              </w:rPr>
            </w:pPr>
          </w:p>
          <w:p w:rsidR="003F4E0E" w:rsidRPr="00327430" w:rsidRDefault="003F4E0E" w:rsidP="00F2681C">
            <w:pPr>
              <w:rPr>
                <w:rFonts w:ascii="Arial" w:hAnsi="Arial"/>
                <w:sz w:val="20"/>
              </w:rPr>
            </w:pPr>
          </w:p>
          <w:p w:rsidR="003F4E0E" w:rsidRPr="00327430" w:rsidRDefault="003F4E0E" w:rsidP="00F2681C">
            <w:pPr>
              <w:rPr>
                <w:rFonts w:ascii="Arial" w:hAnsi="Arial"/>
                <w:highlight w:val="lightGray"/>
              </w:rPr>
            </w:pPr>
            <w:r w:rsidRPr="00327430">
              <w:rPr>
                <w:rFonts w:ascii="Arial" w:hAnsi="Arial"/>
                <w:sz w:val="20"/>
              </w:rPr>
              <w:t>15:00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5A2AA2" w:rsidTr="00A82058">
        <w:tc>
          <w:tcPr>
            <w:tcW w:w="2777" w:type="dxa"/>
          </w:tcPr>
          <w:p w:rsidR="005A2AA2" w:rsidRDefault="005A2AA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5A2AA2" w:rsidRDefault="005A2A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1. Welche Arbeiten verrichtet eine Büroassistentin?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Allgemeine Büroarbeiten, Post abholen und verteilen, Lieferungen kontrollieren, Eingangskontrolle, Wareneingänge kontrollieren, Rechnungen schreiben, Sitzungsprotokolle verfassen, Stempelka</w:t>
            </w:r>
            <w:r w:rsidRPr="00E81D7E">
              <w:rPr>
                <w:rFonts w:ascii="Arial" w:hAnsi="Arial"/>
                <w:sz w:val="20"/>
              </w:rPr>
              <w:t>r</w:t>
            </w:r>
            <w:r w:rsidRPr="00E81D7E">
              <w:rPr>
                <w:rFonts w:ascii="Arial" w:hAnsi="Arial"/>
                <w:sz w:val="20"/>
              </w:rPr>
              <w:t>ten auswerten, Telefondienst, Auskünfte erteilen, Ausgangskontrolle, Versand, in der Werkstatt aushelfen, einfache Maschinen bediene</w:t>
            </w:r>
            <w:r>
              <w:rPr>
                <w:rFonts w:ascii="Arial" w:hAnsi="Arial"/>
                <w:sz w:val="20"/>
              </w:rPr>
              <w:t>n, Materiallager bewirtschaften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2. Mit welchen Hilfsmitteln arbeitet Sandra?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Computer, Telefon, Schreibmaterial, Verpackungsmaterial, Fakturi</w:t>
            </w:r>
            <w:r w:rsidRPr="00E81D7E">
              <w:rPr>
                <w:rFonts w:ascii="Arial" w:hAnsi="Arial"/>
                <w:sz w:val="20"/>
              </w:rPr>
              <w:t>e</w:t>
            </w:r>
            <w:r w:rsidRPr="00E81D7E">
              <w:rPr>
                <w:rFonts w:ascii="Arial" w:hAnsi="Arial"/>
                <w:sz w:val="20"/>
              </w:rPr>
              <w:t xml:space="preserve">rungsprogramm, Outlook, Gleitschleifmaschine, 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proofErr w:type="spellStart"/>
            <w:r w:rsidRPr="00E81D7E">
              <w:rPr>
                <w:rFonts w:ascii="Arial" w:hAnsi="Arial"/>
                <w:sz w:val="20"/>
              </w:rPr>
              <w:t>Tro</w:t>
            </w:r>
            <w:r>
              <w:rPr>
                <w:rFonts w:ascii="Arial" w:hAnsi="Arial"/>
                <w:sz w:val="20"/>
              </w:rPr>
              <w:t>wal</w:t>
            </w:r>
            <w:r w:rsidRPr="00E81D7E">
              <w:rPr>
                <w:rFonts w:ascii="Arial" w:hAnsi="Arial"/>
                <w:sz w:val="20"/>
              </w:rPr>
              <w:t>isierungsanlage</w:t>
            </w:r>
            <w:proofErr w:type="spellEnd"/>
            <w:r w:rsidRPr="00E81D7E">
              <w:rPr>
                <w:rFonts w:ascii="Arial" w:hAnsi="Arial"/>
                <w:sz w:val="20"/>
              </w:rPr>
              <w:t>, mechanische Bauteile, Masszeichnung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3. Welches Hobby pflegt Sandra?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Eiskunstlauf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</w:t>
            </w:r>
            <w:r w:rsidRPr="00E81D7E">
              <w:rPr>
                <w:rFonts w:ascii="Arial" w:hAnsi="Arial"/>
                <w:b/>
                <w:sz w:val="20"/>
              </w:rPr>
              <w:t xml:space="preserve">Sandra bedient die </w:t>
            </w:r>
            <w:proofErr w:type="spellStart"/>
            <w:r w:rsidRPr="00E81D7E">
              <w:rPr>
                <w:rFonts w:ascii="Arial" w:hAnsi="Arial"/>
                <w:b/>
                <w:sz w:val="20"/>
              </w:rPr>
              <w:t>Tro</w:t>
            </w:r>
            <w:r>
              <w:rPr>
                <w:rFonts w:ascii="Arial" w:hAnsi="Arial"/>
                <w:b/>
                <w:sz w:val="20"/>
              </w:rPr>
              <w:t>wal</w:t>
            </w:r>
            <w:r w:rsidRPr="00E81D7E">
              <w:rPr>
                <w:rFonts w:ascii="Arial" w:hAnsi="Arial"/>
                <w:b/>
                <w:sz w:val="20"/>
              </w:rPr>
              <w:t>isierungsanlage</w:t>
            </w:r>
            <w:proofErr w:type="spellEnd"/>
            <w:r w:rsidRPr="00E81D7E">
              <w:rPr>
                <w:rFonts w:ascii="Arial" w:hAnsi="Arial"/>
                <w:b/>
                <w:sz w:val="20"/>
              </w:rPr>
              <w:t xml:space="preserve"> (=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81D7E">
              <w:rPr>
                <w:rFonts w:ascii="Arial" w:hAnsi="Arial"/>
                <w:b/>
                <w:sz w:val="20"/>
              </w:rPr>
              <w:t>Gleitschleifm</w:t>
            </w:r>
            <w:r w:rsidRPr="00E81D7E">
              <w:rPr>
                <w:rFonts w:ascii="Arial" w:hAnsi="Arial"/>
                <w:b/>
                <w:sz w:val="20"/>
              </w:rPr>
              <w:t>a</w:t>
            </w:r>
            <w:r w:rsidRPr="00E81D7E">
              <w:rPr>
                <w:rFonts w:ascii="Arial" w:hAnsi="Arial"/>
                <w:b/>
                <w:sz w:val="20"/>
              </w:rPr>
              <w:t>schine). Beschreibe den Produktionsschr</w:t>
            </w:r>
            <w:r>
              <w:rPr>
                <w:rFonts w:ascii="Arial" w:hAnsi="Arial"/>
                <w:b/>
                <w:sz w:val="20"/>
              </w:rPr>
              <w:t>itt, den die Maschine übernimmt.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In der Gleitschleifmaschine vibrieren tausende, pyramidenähnliche Steine und runden so die Kanten der Formstücke ab.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 xml:space="preserve">5. Wie viel verdient eine Büroassistentin im ersten und </w:t>
            </w:r>
            <w:r>
              <w:rPr>
                <w:rFonts w:ascii="Arial" w:hAnsi="Arial"/>
                <w:b/>
                <w:sz w:val="20"/>
              </w:rPr>
              <w:t xml:space="preserve">wie viel im </w:t>
            </w:r>
            <w:r w:rsidRPr="00E81D7E">
              <w:rPr>
                <w:rFonts w:ascii="Arial" w:hAnsi="Arial"/>
                <w:b/>
                <w:sz w:val="20"/>
              </w:rPr>
              <w:t>zweiten Lehrjahr?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Im ersten Lehrjahr 500 Franken, im zweiten Lehrjahr 710 Franken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 xml:space="preserve">6. Welche Positionen prüft Sandra bei einem Lieferungseingang besonders genau? 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 p</w:t>
            </w:r>
            <w:r w:rsidRPr="00E81D7E">
              <w:rPr>
                <w:rFonts w:ascii="Arial" w:hAnsi="Arial"/>
                <w:sz w:val="20"/>
              </w:rPr>
              <w:t>rüft den richtigen Index, den Preis,</w:t>
            </w:r>
            <w:r>
              <w:rPr>
                <w:rFonts w:ascii="Arial" w:hAnsi="Arial"/>
                <w:sz w:val="20"/>
              </w:rPr>
              <w:t xml:space="preserve"> den Liefertermin und</w:t>
            </w:r>
            <w:r w:rsidRPr="00E81D7E">
              <w:rPr>
                <w:rFonts w:ascii="Arial" w:hAnsi="Arial"/>
                <w:sz w:val="20"/>
              </w:rPr>
              <w:t xml:space="preserve"> macht die Gesamtkontrolle</w:t>
            </w:r>
            <w:r>
              <w:rPr>
                <w:rFonts w:ascii="Arial" w:hAnsi="Arial"/>
                <w:sz w:val="20"/>
              </w:rPr>
              <w:t>.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7. Welche Arbeiten erledigt Sandra am Computer?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Operationsliste erstellen, Sitzungsprotokolle verfassen, Rechnungen schreiben, Stempelkarten auswerten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8. Was ist besonders wichtig beim Kundenkontakt per Telefon?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reundlichkeit; klare Abmachungen treffen;</w:t>
            </w:r>
            <w:r w:rsidRPr="00E81D7E">
              <w:rPr>
                <w:rFonts w:ascii="Arial" w:hAnsi="Arial"/>
                <w:sz w:val="20"/>
              </w:rPr>
              <w:t xml:space="preserve"> sich vergewissern, dass man den Anrufer genau verstanden hat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9. Welche Gründe würden dich dazu bewegen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E81D7E">
              <w:rPr>
                <w:rFonts w:ascii="Arial" w:hAnsi="Arial"/>
                <w:b/>
                <w:sz w:val="20"/>
              </w:rPr>
              <w:t xml:space="preserve"> diesen Beruf zu ergreifen?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Individuelle Antwort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5A2AA2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5A2AA2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5A2AA2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lastRenderedPageBreak/>
              <w:t>10. Wo zeigt sich, dass Sandras Beruf Allrounder-Qualitäten verlangt?</w:t>
            </w:r>
          </w:p>
          <w:p w:rsidR="005A2AA2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Einsatz in der Werkstatt, Bedienung von Maschin</w:t>
            </w:r>
            <w:r>
              <w:rPr>
                <w:rFonts w:ascii="Arial" w:hAnsi="Arial"/>
                <w:sz w:val="20"/>
              </w:rPr>
              <w:t>en, unterschiedl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che Aufgaben</w:t>
            </w: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sz w:val="20"/>
              </w:rPr>
            </w:pPr>
          </w:p>
          <w:p w:rsidR="005A2AA2" w:rsidRPr="00E81D7E" w:rsidRDefault="005A2AA2" w:rsidP="00F2681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81D7E">
              <w:rPr>
                <w:rFonts w:ascii="Arial" w:hAnsi="Arial"/>
                <w:b/>
                <w:sz w:val="20"/>
              </w:rPr>
              <w:t>11. Nach der Lehre zur Büroassistentin EBA will Sandra eine weitere Ausbildung beginnen. Welche Berufswünsche hat sie?</w:t>
            </w:r>
          </w:p>
          <w:p w:rsidR="005A2AA2" w:rsidRDefault="005A2AA2" w:rsidP="00F268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E81D7E">
              <w:rPr>
                <w:rFonts w:ascii="Arial" w:hAnsi="Arial"/>
                <w:sz w:val="20"/>
              </w:rPr>
              <w:t>Zahnarzthelferin oder Medizinische Praxisassistentin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D5" w:rsidRDefault="001263D5">
      <w:r>
        <w:separator/>
      </w:r>
    </w:p>
  </w:endnote>
  <w:endnote w:type="continuationSeparator" w:id="0">
    <w:p w:rsidR="001263D5" w:rsidRDefault="0012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925"/>
      <w:gridCol w:w="1508"/>
      <w:gridCol w:w="1825"/>
    </w:tblGrid>
    <w:tr w:rsidR="00F92083" w:rsidRPr="005A2AA2" w:rsidTr="00621FA7">
      <w:tc>
        <w:tcPr>
          <w:tcW w:w="2777" w:type="dxa"/>
        </w:tcPr>
        <w:p w:rsidR="00F92083" w:rsidRPr="005A2AA2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2AA2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2083" w:rsidRPr="005A2AA2" w:rsidRDefault="00621FA7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2AA2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2083" w:rsidRPr="005A2AA2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2AA2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2AA2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2AA2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2AA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1571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A2AA2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2AA2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571D" w:rsidRPr="0071571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067"/>
      <w:gridCol w:w="1366"/>
      <w:gridCol w:w="1825"/>
    </w:tblGrid>
    <w:tr w:rsidR="00F92083" w:rsidRPr="005A0F97" w:rsidTr="00621FA7">
      <w:tc>
        <w:tcPr>
          <w:tcW w:w="2777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067" w:type="dxa"/>
          <w:shd w:val="clear" w:color="auto" w:fill="C7C0B9"/>
          <w:vAlign w:val="center"/>
        </w:tcPr>
        <w:p w:rsidR="00F92083" w:rsidRPr="005A0F97" w:rsidRDefault="00621FA7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366" w:type="dxa"/>
          <w:shd w:val="clear" w:color="auto" w:fill="C7C0B9"/>
          <w:vAlign w:val="center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1571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1571D" w:rsidRPr="0071571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D5" w:rsidRDefault="001263D5">
      <w:r>
        <w:separator/>
      </w:r>
    </w:p>
  </w:footnote>
  <w:footnote w:type="continuationSeparator" w:id="0">
    <w:p w:rsidR="001263D5" w:rsidRDefault="0012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9011E" w:rsidP="00143CB8">
          <w:pPr>
            <w:ind w:left="708" w:hanging="708"/>
            <w:rPr>
              <w:rFonts w:ascii="Arial" w:hAnsi="Arial"/>
              <w:sz w:val="26"/>
            </w:rPr>
          </w:pPr>
          <w:r w:rsidRPr="0069011E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1571D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1571D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5A2AA2" w:rsidRDefault="005A2AA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Büroassistentin EBA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B73FE"/>
    <w:rsid w:val="001263D5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9244C"/>
    <w:rsid w:val="002D0E33"/>
    <w:rsid w:val="00323D0D"/>
    <w:rsid w:val="00330A77"/>
    <w:rsid w:val="003429F6"/>
    <w:rsid w:val="003F4E0E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A2AA2"/>
    <w:rsid w:val="005D1E03"/>
    <w:rsid w:val="005D7D38"/>
    <w:rsid w:val="005F6BBF"/>
    <w:rsid w:val="00614018"/>
    <w:rsid w:val="00621FA7"/>
    <w:rsid w:val="0069011E"/>
    <w:rsid w:val="006E2F5F"/>
    <w:rsid w:val="006F0AE2"/>
    <w:rsid w:val="0070285A"/>
    <w:rsid w:val="0071571D"/>
    <w:rsid w:val="00766C9D"/>
    <w:rsid w:val="007776A8"/>
    <w:rsid w:val="007B0B1A"/>
    <w:rsid w:val="008C2425"/>
    <w:rsid w:val="00976744"/>
    <w:rsid w:val="0098167D"/>
    <w:rsid w:val="0098392B"/>
    <w:rsid w:val="009B2299"/>
    <w:rsid w:val="009F56F5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2681C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F4E0E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AAFE-117C-4278-884A-FEE2927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E8EF72B4.dotm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2010-07-26T14:15:00Z</cp:lastPrinted>
  <dcterms:created xsi:type="dcterms:W3CDTF">2012-05-29T14:47:00Z</dcterms:created>
  <dcterms:modified xsi:type="dcterms:W3CDTF">2012-05-29T14:47:00Z</dcterms:modified>
  <cp:category>Zuma Vorlage phe</cp:category>
</cp:coreProperties>
</file>