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2770"/>
        <w:gridCol w:w="180"/>
        <w:gridCol w:w="3600"/>
        <w:gridCol w:w="41"/>
        <w:gridCol w:w="2624"/>
      </w:tblGrid>
      <w:tr w:rsidR="005D7D38">
        <w:trPr>
          <w:cantSplit/>
          <w:trHeight w:val="20"/>
        </w:trPr>
        <w:tc>
          <w:tcPr>
            <w:tcW w:w="6550" w:type="dxa"/>
            <w:gridSpan w:val="3"/>
          </w:tcPr>
          <w:p w:rsidR="005D7D38" w:rsidRDefault="005D7D38">
            <w:pPr>
              <w:pStyle w:val="berschrift5"/>
              <w:rPr>
                <w:color w:val="000000"/>
              </w:rPr>
            </w:pPr>
          </w:p>
        </w:tc>
        <w:tc>
          <w:tcPr>
            <w:tcW w:w="2665" w:type="dxa"/>
            <w:gridSpan w:val="2"/>
          </w:tcPr>
          <w:p w:rsidR="005D7D38" w:rsidRPr="008C2425" w:rsidRDefault="005D7D38">
            <w:pPr>
              <w:rPr>
                <w:rFonts w:ascii="Arial" w:hAnsi="Arial"/>
                <w:b/>
                <w:bCs/>
                <w:color w:val="808080"/>
                <w:sz w:val="24"/>
              </w:rPr>
            </w:pPr>
          </w:p>
        </w:tc>
      </w:tr>
      <w:tr w:rsidR="00A427DC" w:rsidRPr="00BA744B" w:rsidTr="00086C9A">
        <w:trPr>
          <w:cantSplit/>
          <w:trHeight w:val="35"/>
        </w:trPr>
        <w:tc>
          <w:tcPr>
            <w:tcW w:w="2770" w:type="dxa"/>
            <w:vMerge w:val="restart"/>
            <w:vAlign w:val="center"/>
          </w:tcPr>
          <w:p w:rsidR="00A427DC" w:rsidRPr="00BA744B" w:rsidRDefault="0078408B" w:rsidP="00086C9A">
            <w:pPr>
              <w:tabs>
                <w:tab w:val="right" w:pos="9072"/>
              </w:tabs>
              <w:jc w:val="center"/>
              <w:rPr>
                <w:rFonts w:ascii="Arial" w:hAnsi="Arial"/>
                <w:sz w:val="10"/>
              </w:rPr>
            </w:pPr>
            <w:r>
              <w:rPr>
                <w:rFonts w:ascii="Arial" w:hAnsi="Arial"/>
                <w:noProof/>
                <w:sz w:val="10"/>
                <w:lang w:eastAsia="de-CH"/>
              </w:rPr>
              <w:drawing>
                <wp:inline distT="0" distB="0" distL="0" distR="0">
                  <wp:extent cx="1666875" cy="1200150"/>
                  <wp:effectExtent l="0" t="0" r="0" b="0"/>
                  <wp:docPr id="1" name="Grafik 1" descr="C:\Users\DurotMi\Desktop\3396_traffic_1-12\3396_img\3396_folge2_img_bn_noemi_strasse_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rotMi\Desktop\3396_traffic_1-12\3396_img\3396_folge2_img_bn_noemi_strasse_au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1200150"/>
                          </a:xfrm>
                          <a:prstGeom prst="rect">
                            <a:avLst/>
                          </a:prstGeom>
                          <a:noFill/>
                          <a:ln>
                            <a:noFill/>
                          </a:ln>
                        </pic:spPr>
                      </pic:pic>
                    </a:graphicData>
                  </a:graphic>
                </wp:inline>
              </w:drawing>
            </w:r>
            <w:bookmarkStart w:id="0" w:name="_GoBack"/>
            <w:bookmarkEnd w:id="0"/>
          </w:p>
        </w:tc>
        <w:tc>
          <w:tcPr>
            <w:tcW w:w="180" w:type="dxa"/>
            <w:vMerge w:val="restart"/>
            <w:vAlign w:val="center"/>
          </w:tcPr>
          <w:p w:rsidR="00A427DC" w:rsidRPr="00BA744B" w:rsidRDefault="00A427DC" w:rsidP="00086C9A">
            <w:pPr>
              <w:tabs>
                <w:tab w:val="right" w:pos="9072"/>
              </w:tabs>
              <w:jc w:val="center"/>
              <w:rPr>
                <w:rFonts w:ascii="Arial" w:hAnsi="Arial"/>
                <w:sz w:val="10"/>
              </w:rPr>
            </w:pPr>
          </w:p>
        </w:tc>
        <w:tc>
          <w:tcPr>
            <w:tcW w:w="3641" w:type="dxa"/>
            <w:gridSpan w:val="2"/>
            <w:shd w:val="clear" w:color="auto" w:fill="C7C0B9"/>
          </w:tcPr>
          <w:p w:rsidR="00A427DC" w:rsidRPr="00BA744B" w:rsidRDefault="00A427DC" w:rsidP="00BA744B">
            <w:pPr>
              <w:rPr>
                <w:rFonts w:ascii="Arial" w:hAnsi="Arial"/>
                <w:sz w:val="18"/>
                <w:highlight w:val="lightGray"/>
              </w:rPr>
            </w:pPr>
          </w:p>
        </w:tc>
        <w:tc>
          <w:tcPr>
            <w:tcW w:w="2624" w:type="dxa"/>
            <w:shd w:val="clear" w:color="auto" w:fill="C7C0B9"/>
          </w:tcPr>
          <w:p w:rsidR="00A427DC" w:rsidRPr="00BA744B" w:rsidRDefault="00A427DC" w:rsidP="00F92083">
            <w:pPr>
              <w:ind w:left="708" w:hanging="708"/>
              <w:jc w:val="right"/>
              <w:rPr>
                <w:rFonts w:ascii="Arial" w:hAnsi="Arial"/>
                <w:sz w:val="18"/>
              </w:rPr>
            </w:pPr>
          </w:p>
        </w:tc>
      </w:tr>
      <w:tr w:rsidR="00A427DC" w:rsidRPr="00BA744B" w:rsidTr="00086C9A">
        <w:trPr>
          <w:cantSplit/>
          <w:trHeight w:hRule="exact" w:val="600"/>
        </w:trPr>
        <w:tc>
          <w:tcPr>
            <w:tcW w:w="2770" w:type="dxa"/>
            <w:vMerge/>
            <w:vAlign w:val="center"/>
          </w:tcPr>
          <w:p w:rsidR="00A427DC" w:rsidRPr="00BA744B" w:rsidRDefault="00A427DC" w:rsidP="00086C9A">
            <w:pPr>
              <w:tabs>
                <w:tab w:val="right" w:pos="9072"/>
              </w:tabs>
              <w:jc w:val="center"/>
              <w:rPr>
                <w:rFonts w:ascii="Arial" w:hAnsi="Arial"/>
                <w:sz w:val="10"/>
              </w:rPr>
            </w:pPr>
          </w:p>
        </w:tc>
        <w:tc>
          <w:tcPr>
            <w:tcW w:w="180" w:type="dxa"/>
            <w:vMerge/>
            <w:vAlign w:val="center"/>
          </w:tcPr>
          <w:p w:rsidR="00A427DC" w:rsidRPr="00BA744B" w:rsidRDefault="00A427DC" w:rsidP="00086C9A">
            <w:pPr>
              <w:tabs>
                <w:tab w:val="right" w:pos="9072"/>
              </w:tabs>
              <w:jc w:val="center"/>
              <w:rPr>
                <w:rFonts w:ascii="Arial" w:hAnsi="Arial"/>
                <w:sz w:val="10"/>
              </w:rPr>
            </w:pPr>
          </w:p>
        </w:tc>
        <w:tc>
          <w:tcPr>
            <w:tcW w:w="6265" w:type="dxa"/>
            <w:gridSpan w:val="3"/>
            <w:shd w:val="clear" w:color="auto" w:fill="EAEAEA"/>
          </w:tcPr>
          <w:p w:rsidR="00A427DC" w:rsidRPr="00BA744B" w:rsidRDefault="00A427DC" w:rsidP="00086C9A">
            <w:pPr>
              <w:rPr>
                <w:rFonts w:ascii="Arial" w:hAnsi="Arial"/>
                <w:b/>
                <w:bCs/>
                <w:sz w:val="26"/>
              </w:rPr>
            </w:pPr>
          </w:p>
          <w:p w:rsidR="00A427DC" w:rsidRPr="00BA744B" w:rsidRDefault="0078408B" w:rsidP="00086C9A">
            <w:pPr>
              <w:pStyle w:val="berschrift6"/>
              <w:rPr>
                <w:color w:val="auto"/>
                <w:sz w:val="26"/>
                <w:highlight w:val="lightGray"/>
              </w:rPr>
            </w:pPr>
            <w:r>
              <w:rPr>
                <w:color w:val="auto"/>
                <w:sz w:val="26"/>
              </w:rPr>
              <w:t>Traffic – Verhalten im Verkehr</w:t>
            </w:r>
          </w:p>
        </w:tc>
      </w:tr>
      <w:tr w:rsidR="00A427DC" w:rsidRPr="00BA744B" w:rsidTr="00086C9A">
        <w:trPr>
          <w:cantSplit/>
          <w:trHeight w:val="1100"/>
        </w:trPr>
        <w:tc>
          <w:tcPr>
            <w:tcW w:w="2770" w:type="dxa"/>
            <w:vMerge/>
            <w:tcBorders>
              <w:bottom w:val="nil"/>
            </w:tcBorders>
            <w:vAlign w:val="center"/>
          </w:tcPr>
          <w:p w:rsidR="00A427DC" w:rsidRPr="00BA744B" w:rsidRDefault="00A427DC" w:rsidP="00086C9A">
            <w:pPr>
              <w:tabs>
                <w:tab w:val="right" w:pos="9072"/>
              </w:tabs>
              <w:jc w:val="center"/>
              <w:rPr>
                <w:rFonts w:ascii="Arial" w:hAnsi="Arial"/>
                <w:sz w:val="10"/>
              </w:rPr>
            </w:pPr>
          </w:p>
        </w:tc>
        <w:tc>
          <w:tcPr>
            <w:tcW w:w="180" w:type="dxa"/>
            <w:vMerge/>
            <w:tcBorders>
              <w:bottom w:val="nil"/>
            </w:tcBorders>
            <w:vAlign w:val="center"/>
          </w:tcPr>
          <w:p w:rsidR="00A427DC" w:rsidRPr="00BA744B" w:rsidRDefault="00A427DC" w:rsidP="00086C9A">
            <w:pPr>
              <w:tabs>
                <w:tab w:val="right" w:pos="9072"/>
              </w:tabs>
              <w:jc w:val="center"/>
              <w:rPr>
                <w:rFonts w:ascii="Arial" w:hAnsi="Arial"/>
                <w:sz w:val="10"/>
              </w:rPr>
            </w:pPr>
          </w:p>
        </w:tc>
        <w:tc>
          <w:tcPr>
            <w:tcW w:w="6265" w:type="dxa"/>
            <w:gridSpan w:val="3"/>
            <w:tcBorders>
              <w:bottom w:val="nil"/>
            </w:tcBorders>
            <w:shd w:val="clear" w:color="auto" w:fill="EAEAEA"/>
          </w:tcPr>
          <w:p w:rsidR="00A427DC" w:rsidRPr="0078408B" w:rsidRDefault="0078408B" w:rsidP="0078408B">
            <w:pPr>
              <w:rPr>
                <w:rFonts w:ascii="Arial" w:hAnsi="Arial"/>
                <w:sz w:val="20"/>
              </w:rPr>
            </w:pPr>
            <w:r w:rsidRPr="0078408B">
              <w:rPr>
                <w:rFonts w:ascii="Arial" w:hAnsi="Arial"/>
                <w:sz w:val="20"/>
              </w:rPr>
              <w:t>1.</w:t>
            </w:r>
            <w:r>
              <w:rPr>
                <w:rFonts w:ascii="Arial" w:hAnsi="Arial"/>
                <w:sz w:val="20"/>
              </w:rPr>
              <w:t xml:space="preserve"> </w:t>
            </w:r>
            <w:proofErr w:type="spellStart"/>
            <w:r w:rsidRPr="0078408B">
              <w:rPr>
                <w:rFonts w:ascii="Arial" w:hAnsi="Arial"/>
                <w:sz w:val="20"/>
              </w:rPr>
              <w:t>Se</w:t>
            </w:r>
            <w:r>
              <w:rPr>
                <w:rFonts w:ascii="Arial" w:hAnsi="Arial"/>
                <w:sz w:val="20"/>
              </w:rPr>
              <w:t>ncos</w:t>
            </w:r>
            <w:proofErr w:type="spellEnd"/>
            <w:r>
              <w:rPr>
                <w:rFonts w:ascii="Arial" w:hAnsi="Arial"/>
                <w:sz w:val="20"/>
              </w:rPr>
              <w:t xml:space="preserve"> teure Drinks</w:t>
            </w:r>
          </w:p>
          <w:p w:rsidR="00A427DC" w:rsidRPr="00BA744B" w:rsidRDefault="00A427DC" w:rsidP="00086C9A">
            <w:pPr>
              <w:rPr>
                <w:rFonts w:ascii="Arial" w:hAnsi="Arial"/>
                <w:sz w:val="20"/>
              </w:rPr>
            </w:pPr>
          </w:p>
          <w:p w:rsidR="00A427DC" w:rsidRPr="00BA744B" w:rsidRDefault="00A427DC" w:rsidP="00086C9A">
            <w:pPr>
              <w:rPr>
                <w:rFonts w:ascii="Arial" w:hAnsi="Arial"/>
                <w:sz w:val="20"/>
              </w:rPr>
            </w:pPr>
          </w:p>
          <w:p w:rsidR="00A427DC" w:rsidRPr="00BA744B" w:rsidRDefault="00A427DC" w:rsidP="00086C9A">
            <w:pPr>
              <w:rPr>
                <w:rFonts w:ascii="Arial" w:hAnsi="Arial"/>
                <w:highlight w:val="lightGray"/>
              </w:rPr>
            </w:pPr>
          </w:p>
        </w:tc>
      </w:tr>
    </w:tbl>
    <w:p w:rsidR="00480092" w:rsidRPr="00BA744B"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480092" w:rsidRPr="00BA744B" w:rsidTr="00A82058">
        <w:tc>
          <w:tcPr>
            <w:tcW w:w="2777" w:type="dxa"/>
          </w:tcPr>
          <w:p w:rsidR="00480092" w:rsidRPr="00BA744B" w:rsidRDefault="00480092">
            <w:pPr>
              <w:pStyle w:val="Kopfzeile"/>
              <w:tabs>
                <w:tab w:val="clear" w:pos="4536"/>
                <w:tab w:val="clear" w:pos="9072"/>
              </w:tabs>
              <w:jc w:val="right"/>
              <w:rPr>
                <w:rFonts w:ascii="Arial" w:hAnsi="Arial"/>
                <w:b/>
                <w:bCs/>
                <w:sz w:val="20"/>
              </w:rPr>
            </w:pPr>
          </w:p>
        </w:tc>
        <w:tc>
          <w:tcPr>
            <w:tcW w:w="180" w:type="dxa"/>
          </w:tcPr>
          <w:p w:rsidR="00480092" w:rsidRPr="00BA744B" w:rsidRDefault="00480092">
            <w:pPr>
              <w:pStyle w:val="Kopfzeile"/>
              <w:tabs>
                <w:tab w:val="clear" w:pos="4536"/>
                <w:tab w:val="clear" w:pos="9072"/>
              </w:tabs>
              <w:rPr>
                <w:rFonts w:ascii="Arial" w:hAnsi="Arial"/>
                <w:sz w:val="20"/>
              </w:rPr>
            </w:pPr>
          </w:p>
        </w:tc>
        <w:tc>
          <w:tcPr>
            <w:tcW w:w="6258" w:type="dxa"/>
          </w:tcPr>
          <w:p w:rsidR="0078408B" w:rsidRDefault="0078408B" w:rsidP="0078408B">
            <w:pPr>
              <w:pStyle w:val="Kopfzeile"/>
              <w:rPr>
                <w:rFonts w:ascii="Arial" w:hAnsi="Arial"/>
                <w:b/>
                <w:sz w:val="20"/>
                <w:szCs w:val="22"/>
              </w:rPr>
            </w:pPr>
            <w:r>
              <w:rPr>
                <w:rFonts w:ascii="Arial" w:hAnsi="Arial"/>
                <w:b/>
                <w:sz w:val="20"/>
                <w:szCs w:val="22"/>
              </w:rPr>
              <w:t xml:space="preserve">1. Was ist mit </w:t>
            </w:r>
            <w:proofErr w:type="spellStart"/>
            <w:r>
              <w:rPr>
                <w:rFonts w:ascii="Arial" w:hAnsi="Arial"/>
                <w:b/>
                <w:sz w:val="20"/>
                <w:szCs w:val="22"/>
              </w:rPr>
              <w:t>FiaZ</w:t>
            </w:r>
            <w:proofErr w:type="spellEnd"/>
            <w:r>
              <w:rPr>
                <w:rFonts w:ascii="Arial" w:hAnsi="Arial"/>
                <w:b/>
                <w:sz w:val="20"/>
                <w:szCs w:val="22"/>
              </w:rPr>
              <w:t xml:space="preserve"> gemeint?</w:t>
            </w:r>
          </w:p>
          <w:p w:rsidR="0078408B" w:rsidRDefault="0078408B" w:rsidP="0078408B">
            <w:pPr>
              <w:pStyle w:val="Kopfzeile"/>
              <w:rPr>
                <w:rFonts w:ascii="Arial" w:hAnsi="Arial"/>
                <w:sz w:val="20"/>
                <w:szCs w:val="22"/>
              </w:rPr>
            </w:pPr>
            <w:r>
              <w:rPr>
                <w:rFonts w:ascii="Arial" w:hAnsi="Arial"/>
                <w:sz w:val="20"/>
                <w:szCs w:val="22"/>
              </w:rPr>
              <w:t>Abkürzung für «</w:t>
            </w:r>
            <w:r>
              <w:rPr>
                <w:rFonts w:ascii="Arial" w:hAnsi="Arial"/>
                <w:b/>
                <w:sz w:val="20"/>
                <w:szCs w:val="22"/>
              </w:rPr>
              <w:t>F</w:t>
            </w:r>
            <w:r>
              <w:rPr>
                <w:rFonts w:ascii="Arial" w:hAnsi="Arial"/>
                <w:sz w:val="20"/>
                <w:szCs w:val="22"/>
              </w:rPr>
              <w:t xml:space="preserve">ahren </w:t>
            </w:r>
            <w:r>
              <w:rPr>
                <w:rFonts w:ascii="Arial" w:hAnsi="Arial"/>
                <w:b/>
                <w:sz w:val="20"/>
                <w:szCs w:val="22"/>
              </w:rPr>
              <w:t>i</w:t>
            </w:r>
            <w:r>
              <w:rPr>
                <w:rFonts w:ascii="Arial" w:hAnsi="Arial"/>
                <w:sz w:val="20"/>
                <w:szCs w:val="22"/>
              </w:rPr>
              <w:t xml:space="preserve">n </w:t>
            </w:r>
            <w:r>
              <w:rPr>
                <w:rFonts w:ascii="Arial" w:hAnsi="Arial"/>
                <w:b/>
                <w:sz w:val="20"/>
                <w:szCs w:val="22"/>
              </w:rPr>
              <w:t>a</w:t>
            </w:r>
            <w:r>
              <w:rPr>
                <w:rFonts w:ascii="Arial" w:hAnsi="Arial"/>
                <w:sz w:val="20"/>
                <w:szCs w:val="22"/>
              </w:rPr>
              <w:t xml:space="preserve">ngetrunkenem </w:t>
            </w:r>
            <w:r>
              <w:rPr>
                <w:rFonts w:ascii="Arial" w:hAnsi="Arial"/>
                <w:b/>
                <w:sz w:val="20"/>
                <w:szCs w:val="22"/>
              </w:rPr>
              <w:t>Z</w:t>
            </w:r>
            <w:r>
              <w:rPr>
                <w:rFonts w:ascii="Arial" w:hAnsi="Arial"/>
                <w:sz w:val="20"/>
                <w:szCs w:val="22"/>
              </w:rPr>
              <w:t>ustand»</w:t>
            </w:r>
          </w:p>
          <w:p w:rsidR="0078408B" w:rsidRDefault="0078408B" w:rsidP="0078408B">
            <w:pPr>
              <w:pStyle w:val="Kopfzeile"/>
              <w:rPr>
                <w:rFonts w:ascii="Arial" w:hAnsi="Arial"/>
                <w:b/>
                <w:sz w:val="20"/>
                <w:szCs w:val="22"/>
              </w:rPr>
            </w:pPr>
          </w:p>
          <w:p w:rsidR="0078408B" w:rsidRDefault="0078408B" w:rsidP="0078408B">
            <w:pPr>
              <w:pStyle w:val="Kopfzeile"/>
              <w:rPr>
                <w:rFonts w:ascii="Arial" w:hAnsi="Arial"/>
                <w:b/>
                <w:sz w:val="20"/>
                <w:szCs w:val="22"/>
              </w:rPr>
            </w:pPr>
            <w:r>
              <w:rPr>
                <w:rFonts w:ascii="Arial" w:hAnsi="Arial"/>
                <w:b/>
                <w:sz w:val="20"/>
                <w:szCs w:val="22"/>
              </w:rPr>
              <w:t xml:space="preserve">2. Welche Folgen hat der erste Unfall für </w:t>
            </w:r>
            <w:proofErr w:type="spellStart"/>
            <w:r>
              <w:rPr>
                <w:rFonts w:ascii="Arial" w:hAnsi="Arial"/>
                <w:b/>
                <w:sz w:val="20"/>
                <w:szCs w:val="22"/>
              </w:rPr>
              <w:t>Senco</w:t>
            </w:r>
            <w:proofErr w:type="spellEnd"/>
            <w:r>
              <w:rPr>
                <w:rFonts w:ascii="Arial" w:hAnsi="Arial"/>
                <w:b/>
                <w:sz w:val="20"/>
                <w:szCs w:val="22"/>
              </w:rPr>
              <w:t xml:space="preserve"> Siegenthaler?</w:t>
            </w:r>
          </w:p>
          <w:p w:rsidR="0078408B" w:rsidRDefault="0078408B" w:rsidP="0078408B">
            <w:pPr>
              <w:pStyle w:val="Kopfzeile"/>
              <w:rPr>
                <w:rFonts w:ascii="Arial" w:hAnsi="Arial"/>
                <w:sz w:val="20"/>
                <w:szCs w:val="22"/>
              </w:rPr>
            </w:pPr>
            <w:r>
              <w:rPr>
                <w:rFonts w:ascii="Arial" w:hAnsi="Arial"/>
                <w:sz w:val="20"/>
                <w:szCs w:val="22"/>
              </w:rPr>
              <w:t>Schaden von Fr. 10'000, einen Monat Gefängnis, Eintrag ins Stra</w:t>
            </w:r>
            <w:r>
              <w:rPr>
                <w:rFonts w:ascii="Arial" w:hAnsi="Arial"/>
                <w:sz w:val="20"/>
                <w:szCs w:val="22"/>
              </w:rPr>
              <w:t>f</w:t>
            </w:r>
            <w:r>
              <w:rPr>
                <w:rFonts w:ascii="Arial" w:hAnsi="Arial"/>
                <w:sz w:val="20"/>
                <w:szCs w:val="22"/>
              </w:rPr>
              <w:t>register;</w:t>
            </w:r>
          </w:p>
          <w:p w:rsidR="0078408B" w:rsidRDefault="0078408B" w:rsidP="0078408B">
            <w:pPr>
              <w:pStyle w:val="Kopfzeile"/>
              <w:rPr>
                <w:rFonts w:ascii="Arial" w:hAnsi="Arial"/>
                <w:b/>
                <w:sz w:val="20"/>
                <w:szCs w:val="22"/>
              </w:rPr>
            </w:pPr>
          </w:p>
          <w:p w:rsidR="0078408B" w:rsidRDefault="0078408B" w:rsidP="0078408B">
            <w:pPr>
              <w:pStyle w:val="Kopfzeile"/>
              <w:rPr>
                <w:rFonts w:ascii="Arial" w:hAnsi="Arial"/>
                <w:b/>
                <w:sz w:val="20"/>
                <w:szCs w:val="22"/>
              </w:rPr>
            </w:pPr>
            <w:r>
              <w:rPr>
                <w:rFonts w:ascii="Arial" w:hAnsi="Arial"/>
                <w:b/>
                <w:sz w:val="20"/>
                <w:szCs w:val="22"/>
              </w:rPr>
              <w:t>3. Wie kam es zum zweiten Unfall?</w:t>
            </w:r>
          </w:p>
          <w:p w:rsidR="0078408B" w:rsidRDefault="0078408B" w:rsidP="0078408B">
            <w:pPr>
              <w:pStyle w:val="Kopfzeile"/>
              <w:rPr>
                <w:rFonts w:ascii="Arial" w:hAnsi="Arial"/>
                <w:sz w:val="20"/>
                <w:szCs w:val="22"/>
              </w:rPr>
            </w:pPr>
            <w:r>
              <w:rPr>
                <w:rFonts w:ascii="Arial" w:hAnsi="Arial"/>
                <w:sz w:val="20"/>
                <w:szCs w:val="22"/>
              </w:rPr>
              <w:t xml:space="preserve">Auf der Baustelle ist das Material nicht eingetroffen. Die Wartezeit überbrückt </w:t>
            </w:r>
            <w:proofErr w:type="spellStart"/>
            <w:r>
              <w:rPr>
                <w:rFonts w:ascii="Arial" w:hAnsi="Arial"/>
                <w:sz w:val="20"/>
                <w:szCs w:val="22"/>
              </w:rPr>
              <w:t>Senco</w:t>
            </w:r>
            <w:proofErr w:type="spellEnd"/>
            <w:r>
              <w:rPr>
                <w:rFonts w:ascii="Arial" w:hAnsi="Arial"/>
                <w:sz w:val="20"/>
                <w:szCs w:val="22"/>
              </w:rPr>
              <w:t xml:space="preserve"> mit seinen Kollegen in Restaurants. Sie konsumi</w:t>
            </w:r>
            <w:r>
              <w:rPr>
                <w:rFonts w:ascii="Arial" w:hAnsi="Arial"/>
                <w:sz w:val="20"/>
                <w:szCs w:val="22"/>
              </w:rPr>
              <w:t>e</w:t>
            </w:r>
            <w:r>
              <w:rPr>
                <w:rFonts w:ascii="Arial" w:hAnsi="Arial"/>
                <w:sz w:val="20"/>
                <w:szCs w:val="22"/>
              </w:rPr>
              <w:t>ren dabei viel Alkohol. Zu Hause nimmt er eine Dusche und fährt anschliessend mit dem neuen Auto seiner Frau wieder fort. Wegen einer kurzen Unaufmerksamkeit gerät er neben die Strasse und rammt einen Zaun. Eine Latte trifft ihn am Kopf. Ohnmächtig rast er noch 30 Meter weiter.</w:t>
            </w:r>
          </w:p>
          <w:p w:rsidR="0078408B" w:rsidRDefault="0078408B" w:rsidP="0078408B">
            <w:pPr>
              <w:pStyle w:val="Kopfzeile"/>
              <w:rPr>
                <w:rFonts w:ascii="Arial" w:hAnsi="Arial"/>
                <w:b/>
                <w:sz w:val="20"/>
                <w:szCs w:val="22"/>
              </w:rPr>
            </w:pPr>
          </w:p>
          <w:p w:rsidR="0078408B" w:rsidRDefault="0078408B" w:rsidP="0078408B">
            <w:pPr>
              <w:pStyle w:val="Kopfzeile"/>
              <w:rPr>
                <w:rFonts w:ascii="Arial" w:hAnsi="Arial"/>
                <w:b/>
                <w:sz w:val="20"/>
                <w:szCs w:val="22"/>
              </w:rPr>
            </w:pPr>
            <w:r>
              <w:rPr>
                <w:rFonts w:ascii="Arial" w:hAnsi="Arial"/>
                <w:b/>
                <w:sz w:val="20"/>
                <w:szCs w:val="22"/>
              </w:rPr>
              <w:t>4. Wie häufig ist Alkohol die Ursache für Unfälle auf Schweizer Strassen?</w:t>
            </w:r>
          </w:p>
          <w:p w:rsidR="0078408B" w:rsidRDefault="0078408B" w:rsidP="0078408B">
            <w:pPr>
              <w:pStyle w:val="Kopfzeile"/>
              <w:rPr>
                <w:rFonts w:ascii="Arial" w:hAnsi="Arial"/>
                <w:sz w:val="20"/>
                <w:szCs w:val="22"/>
              </w:rPr>
            </w:pPr>
            <w:r>
              <w:rPr>
                <w:rFonts w:ascii="Arial" w:hAnsi="Arial"/>
                <w:sz w:val="20"/>
                <w:szCs w:val="22"/>
              </w:rPr>
              <w:t>Jeder dritte Unfall auf Schweizer Strassen geschieht wegen Fahrens in alkoholisiertem Zustand.</w:t>
            </w:r>
          </w:p>
          <w:p w:rsidR="0078408B" w:rsidRDefault="0078408B" w:rsidP="0078408B">
            <w:pPr>
              <w:pStyle w:val="Kopfzeile"/>
              <w:rPr>
                <w:rFonts w:ascii="Arial" w:hAnsi="Arial"/>
                <w:b/>
                <w:sz w:val="20"/>
                <w:szCs w:val="22"/>
              </w:rPr>
            </w:pPr>
          </w:p>
          <w:p w:rsidR="0078408B" w:rsidRDefault="0078408B" w:rsidP="0078408B">
            <w:pPr>
              <w:pStyle w:val="Kopfzeile"/>
              <w:rPr>
                <w:rFonts w:ascii="Arial" w:hAnsi="Arial"/>
                <w:b/>
                <w:sz w:val="20"/>
                <w:szCs w:val="22"/>
              </w:rPr>
            </w:pPr>
            <w:r>
              <w:rPr>
                <w:rFonts w:ascii="Arial" w:hAnsi="Arial"/>
                <w:b/>
                <w:sz w:val="20"/>
                <w:szCs w:val="22"/>
              </w:rPr>
              <w:t>5. Alkohol verändert das Fahrverhalten. Konkretisiere diese Aussage.</w:t>
            </w:r>
          </w:p>
          <w:p w:rsidR="0078408B" w:rsidRDefault="0078408B" w:rsidP="0078408B">
            <w:pPr>
              <w:pStyle w:val="Kopfzeile"/>
              <w:rPr>
                <w:rFonts w:ascii="Arial" w:hAnsi="Arial"/>
                <w:sz w:val="20"/>
                <w:szCs w:val="22"/>
              </w:rPr>
            </w:pPr>
            <w:r>
              <w:rPr>
                <w:rFonts w:ascii="Arial" w:hAnsi="Arial"/>
                <w:sz w:val="20"/>
                <w:szCs w:val="22"/>
              </w:rPr>
              <w:t>Weil sich die Fahrpräzision und die Reaktionszeit verschlechtern, nimmt das Unfallrisiko zu.</w:t>
            </w:r>
          </w:p>
          <w:p w:rsidR="0078408B" w:rsidRDefault="0078408B" w:rsidP="0078408B">
            <w:pPr>
              <w:pStyle w:val="Kopfzeile"/>
              <w:rPr>
                <w:rFonts w:ascii="Arial" w:hAnsi="Arial"/>
                <w:b/>
                <w:sz w:val="20"/>
                <w:szCs w:val="22"/>
              </w:rPr>
            </w:pPr>
          </w:p>
          <w:p w:rsidR="0078408B" w:rsidRDefault="0078408B" w:rsidP="0078408B">
            <w:pPr>
              <w:pStyle w:val="Kopfzeile"/>
              <w:rPr>
                <w:rFonts w:ascii="Arial" w:hAnsi="Arial"/>
                <w:b/>
                <w:sz w:val="20"/>
                <w:szCs w:val="22"/>
              </w:rPr>
            </w:pPr>
            <w:r>
              <w:rPr>
                <w:rFonts w:ascii="Arial" w:hAnsi="Arial"/>
                <w:b/>
                <w:sz w:val="20"/>
                <w:szCs w:val="22"/>
              </w:rPr>
              <w:t>6. Mit welchen Hausmitteln versucht man vergebens, den Alk</w:t>
            </w:r>
            <w:r>
              <w:rPr>
                <w:rFonts w:ascii="Arial" w:hAnsi="Arial"/>
                <w:b/>
                <w:sz w:val="20"/>
                <w:szCs w:val="22"/>
              </w:rPr>
              <w:t>o</w:t>
            </w:r>
            <w:r>
              <w:rPr>
                <w:rFonts w:ascii="Arial" w:hAnsi="Arial"/>
                <w:b/>
                <w:sz w:val="20"/>
                <w:szCs w:val="22"/>
              </w:rPr>
              <w:t>hol im Blut zu senken?</w:t>
            </w:r>
          </w:p>
          <w:p w:rsidR="0078408B" w:rsidRDefault="0078408B" w:rsidP="0078408B">
            <w:pPr>
              <w:pStyle w:val="Kopfzeile"/>
              <w:rPr>
                <w:rFonts w:ascii="Arial" w:hAnsi="Arial"/>
                <w:sz w:val="20"/>
                <w:szCs w:val="22"/>
              </w:rPr>
            </w:pPr>
            <w:r>
              <w:rPr>
                <w:rFonts w:ascii="Arial" w:hAnsi="Arial"/>
                <w:sz w:val="20"/>
                <w:szCs w:val="22"/>
              </w:rPr>
              <w:t>Rollmöpse, Öl, Essen oder Trinken, Promillekiller</w:t>
            </w:r>
          </w:p>
          <w:p w:rsidR="0078408B" w:rsidRDefault="0078408B" w:rsidP="0078408B">
            <w:pPr>
              <w:pStyle w:val="Kopfzeile"/>
              <w:rPr>
                <w:rFonts w:ascii="Arial" w:hAnsi="Arial"/>
                <w:b/>
                <w:sz w:val="20"/>
                <w:szCs w:val="22"/>
              </w:rPr>
            </w:pPr>
          </w:p>
          <w:p w:rsidR="0078408B" w:rsidRDefault="0078408B" w:rsidP="0078408B">
            <w:pPr>
              <w:pStyle w:val="Kopfzeile"/>
              <w:rPr>
                <w:rFonts w:ascii="Arial" w:hAnsi="Arial"/>
                <w:b/>
                <w:sz w:val="20"/>
                <w:szCs w:val="22"/>
              </w:rPr>
            </w:pPr>
            <w:r>
              <w:rPr>
                <w:rFonts w:ascii="Arial" w:hAnsi="Arial"/>
                <w:b/>
                <w:sz w:val="20"/>
                <w:szCs w:val="22"/>
              </w:rPr>
              <w:t>7. Was muss man über den Restalkohol wissen?</w:t>
            </w:r>
          </w:p>
          <w:p w:rsidR="0078408B" w:rsidRDefault="0078408B" w:rsidP="0078408B">
            <w:pPr>
              <w:pStyle w:val="Kopfzeile"/>
              <w:rPr>
                <w:rFonts w:ascii="Arial" w:hAnsi="Arial"/>
                <w:sz w:val="20"/>
                <w:szCs w:val="22"/>
              </w:rPr>
            </w:pPr>
            <w:r>
              <w:rPr>
                <w:rFonts w:ascii="Arial" w:hAnsi="Arial"/>
                <w:sz w:val="20"/>
                <w:szCs w:val="22"/>
              </w:rPr>
              <w:t>Der Körper baut durchschnittlich nur 0,15 Promille Alkohol pro Stu</w:t>
            </w:r>
            <w:r>
              <w:rPr>
                <w:rFonts w:ascii="Arial" w:hAnsi="Arial"/>
                <w:sz w:val="20"/>
                <w:szCs w:val="22"/>
              </w:rPr>
              <w:t>n</w:t>
            </w:r>
            <w:r>
              <w:rPr>
                <w:rFonts w:ascii="Arial" w:hAnsi="Arial"/>
                <w:sz w:val="20"/>
                <w:szCs w:val="22"/>
              </w:rPr>
              <w:t>de ab.</w:t>
            </w:r>
          </w:p>
          <w:p w:rsidR="0078408B" w:rsidRDefault="0078408B" w:rsidP="0078408B">
            <w:pPr>
              <w:pStyle w:val="Kopfzeile"/>
              <w:rPr>
                <w:rFonts w:ascii="Arial" w:hAnsi="Arial"/>
                <w:b/>
                <w:sz w:val="20"/>
                <w:szCs w:val="22"/>
              </w:rPr>
            </w:pPr>
          </w:p>
          <w:p w:rsidR="0078408B" w:rsidRDefault="0078408B" w:rsidP="0078408B">
            <w:pPr>
              <w:pStyle w:val="Kopfzeile"/>
              <w:rPr>
                <w:rFonts w:ascii="Arial" w:hAnsi="Arial"/>
                <w:b/>
                <w:sz w:val="20"/>
                <w:szCs w:val="22"/>
              </w:rPr>
            </w:pPr>
            <w:r>
              <w:rPr>
                <w:rFonts w:ascii="Arial" w:hAnsi="Arial"/>
                <w:b/>
                <w:sz w:val="20"/>
                <w:szCs w:val="22"/>
              </w:rPr>
              <w:t>8. Zähle Tipps auf, wie man Ausgang und Alkohol ohne Risiko kombinieren kann.</w:t>
            </w:r>
          </w:p>
          <w:p w:rsidR="0078408B" w:rsidRPr="00611EF8" w:rsidRDefault="0078408B" w:rsidP="0078408B">
            <w:pPr>
              <w:pStyle w:val="Kopfzeile"/>
              <w:rPr>
                <w:rFonts w:ascii="Arial" w:hAnsi="Arial"/>
                <w:sz w:val="20"/>
                <w:szCs w:val="22"/>
              </w:rPr>
            </w:pPr>
            <w:r>
              <w:rPr>
                <w:rFonts w:ascii="Arial" w:hAnsi="Arial"/>
                <w:sz w:val="20"/>
                <w:szCs w:val="22"/>
              </w:rPr>
              <w:t>Öffentliche Verkehrsmittel oder Taxi benützen; freiwilliger Fahrer, der bereit ist, auf Alkohol zu verzichten</w:t>
            </w:r>
          </w:p>
          <w:p w:rsidR="0078408B" w:rsidRDefault="0078408B" w:rsidP="0078408B">
            <w:pPr>
              <w:pStyle w:val="Kopfzeile"/>
              <w:rPr>
                <w:rFonts w:ascii="Arial" w:hAnsi="Arial"/>
                <w:b/>
                <w:sz w:val="20"/>
                <w:szCs w:val="22"/>
              </w:rPr>
            </w:pPr>
          </w:p>
          <w:p w:rsidR="0078408B" w:rsidRDefault="0078408B" w:rsidP="0078408B">
            <w:pPr>
              <w:pStyle w:val="Kopfzeile"/>
              <w:rPr>
                <w:rFonts w:ascii="Arial" w:hAnsi="Arial"/>
                <w:b/>
                <w:sz w:val="20"/>
                <w:szCs w:val="22"/>
              </w:rPr>
            </w:pPr>
            <w:r>
              <w:rPr>
                <w:rFonts w:ascii="Arial" w:hAnsi="Arial"/>
                <w:b/>
                <w:sz w:val="20"/>
                <w:szCs w:val="22"/>
              </w:rPr>
              <w:t xml:space="preserve">9. Welche strafrechtlichen und finanziellen Konsequenzen hat der zweite Unfall für </w:t>
            </w:r>
            <w:proofErr w:type="spellStart"/>
            <w:r>
              <w:rPr>
                <w:rFonts w:ascii="Arial" w:hAnsi="Arial"/>
                <w:b/>
                <w:sz w:val="20"/>
                <w:szCs w:val="22"/>
              </w:rPr>
              <w:t>Senco</w:t>
            </w:r>
            <w:proofErr w:type="spellEnd"/>
            <w:r>
              <w:rPr>
                <w:rFonts w:ascii="Arial" w:hAnsi="Arial"/>
                <w:b/>
                <w:sz w:val="20"/>
                <w:szCs w:val="22"/>
              </w:rPr>
              <w:t>?</w:t>
            </w:r>
          </w:p>
          <w:p w:rsidR="0078408B" w:rsidRDefault="0078408B" w:rsidP="0078408B">
            <w:pPr>
              <w:pStyle w:val="Kopfzeile"/>
              <w:rPr>
                <w:rFonts w:ascii="Arial" w:hAnsi="Arial"/>
                <w:sz w:val="20"/>
                <w:szCs w:val="22"/>
              </w:rPr>
            </w:pPr>
            <w:r>
              <w:rPr>
                <w:rFonts w:ascii="Arial" w:hAnsi="Arial"/>
                <w:sz w:val="20"/>
                <w:szCs w:val="22"/>
              </w:rPr>
              <w:t>Freiheitsstrafe von zehn Wochen bedingt auf Bewährung; die Prob</w:t>
            </w:r>
            <w:r>
              <w:rPr>
                <w:rFonts w:ascii="Arial" w:hAnsi="Arial"/>
                <w:sz w:val="20"/>
                <w:szCs w:val="22"/>
              </w:rPr>
              <w:t>e</w:t>
            </w:r>
            <w:r>
              <w:rPr>
                <w:rFonts w:ascii="Arial" w:hAnsi="Arial"/>
                <w:sz w:val="20"/>
                <w:szCs w:val="22"/>
              </w:rPr>
              <w:t>zeit beträgt vier Jahre, verbunden mit der Auflage, eine Psychoth</w:t>
            </w:r>
            <w:r>
              <w:rPr>
                <w:rFonts w:ascii="Arial" w:hAnsi="Arial"/>
                <w:sz w:val="20"/>
                <w:szCs w:val="22"/>
              </w:rPr>
              <w:t>e</w:t>
            </w:r>
            <w:r>
              <w:rPr>
                <w:rFonts w:ascii="Arial" w:hAnsi="Arial"/>
                <w:sz w:val="20"/>
                <w:szCs w:val="22"/>
              </w:rPr>
              <w:t>rapie zu besuchen; Schaden von 50 – 60 000 Franken; Regress der Versicherung von 50 Prozent; Privatchauffeur für den Arbeitsweg;</w:t>
            </w:r>
          </w:p>
          <w:p w:rsidR="0078408B" w:rsidRDefault="0078408B" w:rsidP="0078408B">
            <w:pPr>
              <w:pStyle w:val="Kopfzeile"/>
              <w:rPr>
                <w:rFonts w:ascii="Arial" w:hAnsi="Arial"/>
                <w:b/>
                <w:sz w:val="20"/>
                <w:szCs w:val="22"/>
              </w:rPr>
            </w:pPr>
          </w:p>
          <w:p w:rsidR="0078408B" w:rsidRDefault="0078408B" w:rsidP="0078408B">
            <w:pPr>
              <w:pStyle w:val="Kopfzeile"/>
              <w:rPr>
                <w:rFonts w:ascii="Arial" w:hAnsi="Arial"/>
                <w:b/>
                <w:sz w:val="20"/>
                <w:szCs w:val="22"/>
              </w:rPr>
            </w:pPr>
          </w:p>
          <w:p w:rsidR="0078408B" w:rsidRDefault="0078408B" w:rsidP="0078408B">
            <w:pPr>
              <w:pStyle w:val="Kopfzeile"/>
              <w:rPr>
                <w:rFonts w:ascii="Arial" w:hAnsi="Arial"/>
                <w:b/>
                <w:sz w:val="20"/>
                <w:szCs w:val="22"/>
              </w:rPr>
            </w:pPr>
            <w:r>
              <w:rPr>
                <w:rFonts w:ascii="Arial" w:hAnsi="Arial"/>
                <w:b/>
                <w:sz w:val="20"/>
                <w:szCs w:val="22"/>
              </w:rPr>
              <w:lastRenderedPageBreak/>
              <w:t>10. Was bedeutet Regress?</w:t>
            </w:r>
          </w:p>
          <w:p w:rsidR="0078408B" w:rsidRDefault="0078408B" w:rsidP="0078408B">
            <w:pPr>
              <w:pStyle w:val="Kopfzeile"/>
              <w:rPr>
                <w:rFonts w:ascii="Arial" w:hAnsi="Arial"/>
                <w:sz w:val="20"/>
                <w:szCs w:val="22"/>
              </w:rPr>
            </w:pPr>
            <w:r>
              <w:rPr>
                <w:rFonts w:ascii="Arial" w:hAnsi="Arial"/>
                <w:sz w:val="20"/>
                <w:szCs w:val="22"/>
              </w:rPr>
              <w:t>Die Versicherung kann bei grobfahrlässigem Verschulden des U</w:t>
            </w:r>
            <w:r>
              <w:rPr>
                <w:rFonts w:ascii="Arial" w:hAnsi="Arial"/>
                <w:sz w:val="20"/>
                <w:szCs w:val="22"/>
              </w:rPr>
              <w:t>n</w:t>
            </w:r>
            <w:r>
              <w:rPr>
                <w:rFonts w:ascii="Arial" w:hAnsi="Arial"/>
                <w:sz w:val="20"/>
                <w:szCs w:val="22"/>
              </w:rPr>
              <w:t>fallverursachers einen Teil ihrer Leistungen zurückfordern.</w:t>
            </w:r>
          </w:p>
          <w:p w:rsidR="0078408B" w:rsidRDefault="0078408B" w:rsidP="0078408B">
            <w:pPr>
              <w:pStyle w:val="Kopfzeile"/>
              <w:rPr>
                <w:rFonts w:ascii="Arial" w:hAnsi="Arial"/>
                <w:b/>
                <w:sz w:val="20"/>
                <w:szCs w:val="22"/>
              </w:rPr>
            </w:pPr>
          </w:p>
          <w:p w:rsidR="0078408B" w:rsidRDefault="0078408B" w:rsidP="0078408B">
            <w:pPr>
              <w:pStyle w:val="Kopfzeile"/>
              <w:rPr>
                <w:rFonts w:ascii="Arial" w:hAnsi="Arial"/>
                <w:b/>
                <w:sz w:val="20"/>
                <w:szCs w:val="22"/>
              </w:rPr>
            </w:pPr>
            <w:r>
              <w:rPr>
                <w:rFonts w:ascii="Arial" w:hAnsi="Arial"/>
                <w:b/>
                <w:sz w:val="20"/>
                <w:szCs w:val="22"/>
              </w:rPr>
              <w:t xml:space="preserve">11. Welche Lehre hat </w:t>
            </w:r>
            <w:proofErr w:type="spellStart"/>
            <w:r>
              <w:rPr>
                <w:rFonts w:ascii="Arial" w:hAnsi="Arial"/>
                <w:b/>
                <w:sz w:val="20"/>
                <w:szCs w:val="22"/>
              </w:rPr>
              <w:t>Senco</w:t>
            </w:r>
            <w:proofErr w:type="spellEnd"/>
            <w:r>
              <w:rPr>
                <w:rFonts w:ascii="Arial" w:hAnsi="Arial"/>
                <w:b/>
                <w:sz w:val="20"/>
                <w:szCs w:val="22"/>
              </w:rPr>
              <w:t xml:space="preserve"> aus dem Unfall gezogen?</w:t>
            </w:r>
          </w:p>
          <w:p w:rsidR="0078408B" w:rsidRDefault="0078408B" w:rsidP="0078408B">
            <w:pPr>
              <w:pStyle w:val="Kopfzeile"/>
              <w:rPr>
                <w:rFonts w:ascii="Arial" w:hAnsi="Arial"/>
                <w:sz w:val="20"/>
                <w:szCs w:val="22"/>
              </w:rPr>
            </w:pPr>
            <w:r>
              <w:rPr>
                <w:rFonts w:ascii="Arial" w:hAnsi="Arial"/>
                <w:sz w:val="20"/>
                <w:szCs w:val="22"/>
              </w:rPr>
              <w:t>Entweder trinken oder fahren</w:t>
            </w:r>
          </w:p>
          <w:p w:rsidR="0078408B" w:rsidRDefault="0078408B" w:rsidP="0078408B">
            <w:pPr>
              <w:pStyle w:val="Kopfzeile"/>
              <w:rPr>
                <w:rFonts w:ascii="Arial" w:hAnsi="Arial"/>
                <w:b/>
                <w:sz w:val="20"/>
                <w:szCs w:val="22"/>
              </w:rPr>
            </w:pPr>
          </w:p>
          <w:p w:rsidR="0078408B" w:rsidRDefault="0078408B" w:rsidP="0078408B">
            <w:pPr>
              <w:pStyle w:val="Kopfzeile"/>
              <w:rPr>
                <w:rFonts w:ascii="Arial" w:hAnsi="Arial"/>
                <w:b/>
                <w:sz w:val="20"/>
                <w:szCs w:val="22"/>
              </w:rPr>
            </w:pPr>
            <w:r>
              <w:rPr>
                <w:rFonts w:ascii="Arial" w:hAnsi="Arial"/>
                <w:b/>
                <w:sz w:val="20"/>
                <w:szCs w:val="22"/>
              </w:rPr>
              <w:t>12. Wie reagierst du, wenn du feststellst, dass ein Kollege alk</w:t>
            </w:r>
            <w:r>
              <w:rPr>
                <w:rFonts w:ascii="Arial" w:hAnsi="Arial"/>
                <w:b/>
                <w:sz w:val="20"/>
                <w:szCs w:val="22"/>
              </w:rPr>
              <w:t>o</w:t>
            </w:r>
            <w:r>
              <w:rPr>
                <w:rFonts w:ascii="Arial" w:hAnsi="Arial"/>
                <w:b/>
                <w:sz w:val="20"/>
                <w:szCs w:val="22"/>
              </w:rPr>
              <w:t>holisiert Auto fahren möchte?</w:t>
            </w:r>
          </w:p>
          <w:p w:rsidR="00480092" w:rsidRPr="00BA744B" w:rsidRDefault="0078408B" w:rsidP="0078408B">
            <w:pPr>
              <w:pStyle w:val="Kopfzeile"/>
              <w:tabs>
                <w:tab w:val="clear" w:pos="4536"/>
                <w:tab w:val="clear" w:pos="9072"/>
              </w:tabs>
              <w:rPr>
                <w:rFonts w:ascii="Arial" w:hAnsi="Arial"/>
                <w:sz w:val="20"/>
              </w:rPr>
            </w:pPr>
            <w:r>
              <w:rPr>
                <w:rFonts w:ascii="Arial" w:hAnsi="Arial"/>
                <w:sz w:val="20"/>
                <w:szCs w:val="22"/>
              </w:rPr>
              <w:t>Individuelle Antwort</w:t>
            </w:r>
          </w:p>
        </w:tc>
      </w:tr>
      <w:tr w:rsidR="00480092" w:rsidRPr="00BA744B" w:rsidTr="00A82058">
        <w:tc>
          <w:tcPr>
            <w:tcW w:w="2777" w:type="dxa"/>
          </w:tcPr>
          <w:p w:rsidR="00480092" w:rsidRPr="00BA744B" w:rsidRDefault="00480092">
            <w:pPr>
              <w:pStyle w:val="Kopfzeile"/>
              <w:tabs>
                <w:tab w:val="clear" w:pos="4536"/>
                <w:tab w:val="clear" w:pos="9072"/>
              </w:tabs>
              <w:jc w:val="right"/>
              <w:rPr>
                <w:rFonts w:ascii="Arial" w:hAnsi="Arial"/>
                <w:b/>
                <w:bCs/>
                <w:sz w:val="20"/>
              </w:rPr>
            </w:pPr>
          </w:p>
        </w:tc>
        <w:tc>
          <w:tcPr>
            <w:tcW w:w="180" w:type="dxa"/>
          </w:tcPr>
          <w:p w:rsidR="00480092" w:rsidRPr="00BA744B" w:rsidRDefault="00480092">
            <w:pPr>
              <w:pStyle w:val="Kopfzeile"/>
              <w:tabs>
                <w:tab w:val="clear" w:pos="4536"/>
                <w:tab w:val="clear" w:pos="9072"/>
              </w:tabs>
              <w:rPr>
                <w:rFonts w:ascii="Arial" w:hAnsi="Arial"/>
                <w:sz w:val="20"/>
              </w:rPr>
            </w:pPr>
          </w:p>
        </w:tc>
        <w:tc>
          <w:tcPr>
            <w:tcW w:w="6258" w:type="dxa"/>
          </w:tcPr>
          <w:p w:rsidR="00CF691A" w:rsidRPr="00BA744B" w:rsidRDefault="00CF691A">
            <w:pPr>
              <w:pStyle w:val="Kopfzeile"/>
              <w:tabs>
                <w:tab w:val="clear" w:pos="4536"/>
                <w:tab w:val="clear" w:pos="9072"/>
              </w:tabs>
              <w:rPr>
                <w:rFonts w:ascii="Arial" w:hAnsi="Arial"/>
                <w:sz w:val="20"/>
              </w:rPr>
            </w:pPr>
          </w:p>
        </w:tc>
      </w:tr>
    </w:tbl>
    <w:p w:rsidR="00D8447C" w:rsidRDefault="00D8447C" w:rsidP="00F92083">
      <w:pPr>
        <w:pStyle w:val="Kopfzeile"/>
        <w:tabs>
          <w:tab w:val="clear" w:pos="4536"/>
          <w:tab w:val="clear" w:pos="9072"/>
        </w:tabs>
        <w:rPr>
          <w:rFonts w:ascii="Arial" w:hAnsi="Arial"/>
          <w:sz w:val="20"/>
        </w:rPr>
      </w:pPr>
    </w:p>
    <w:p w:rsidR="00D8447C" w:rsidRDefault="00D8447C">
      <w:pPr>
        <w:rPr>
          <w:rFonts w:ascii="Arial" w:hAnsi="Arial"/>
          <w:sz w:val="20"/>
        </w:rPr>
      </w:pPr>
    </w:p>
    <w:p w:rsidR="00B0394F" w:rsidRPr="00F92083" w:rsidRDefault="00B0394F" w:rsidP="00F92083">
      <w:pPr>
        <w:pStyle w:val="Kopfzeile"/>
        <w:tabs>
          <w:tab w:val="clear" w:pos="4536"/>
          <w:tab w:val="clear" w:pos="9072"/>
        </w:tabs>
        <w:rPr>
          <w:rFonts w:ascii="Arial" w:hAnsi="Arial"/>
          <w:sz w:val="20"/>
        </w:rPr>
      </w:pPr>
    </w:p>
    <w:sectPr w:rsidR="00B0394F" w:rsidRPr="00F92083" w:rsidSect="00D8447C">
      <w:headerReference w:type="default" r:id="rId10"/>
      <w:footerReference w:type="default" r:id="rId11"/>
      <w:headerReference w:type="first" r:id="rId12"/>
      <w:footerReference w:type="first" r:id="rId13"/>
      <w:pgSz w:w="11906" w:h="16838" w:code="9"/>
      <w:pgMar w:top="1000" w:right="1417" w:bottom="1134" w:left="1417" w:header="993"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504" w:rsidRDefault="00CB7504">
      <w:r>
        <w:separator/>
      </w:r>
    </w:p>
  </w:endnote>
  <w:endnote w:type="continuationSeparator" w:id="0">
    <w:p w:rsidR="00CB7504" w:rsidRDefault="00CB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F92083" w:rsidTr="00CF691A">
      <w:tc>
        <w:tcPr>
          <w:tcW w:w="2777" w:type="dxa"/>
        </w:tcPr>
        <w:p w:rsidR="00F92083" w:rsidRDefault="00F92083" w:rsidP="002D33A8">
          <w:pPr>
            <w:pStyle w:val="Kopfzeile"/>
            <w:tabs>
              <w:tab w:val="clear" w:pos="4536"/>
              <w:tab w:val="clear" w:pos="9072"/>
            </w:tabs>
            <w:jc w:val="right"/>
            <w:rPr>
              <w:rFonts w:ascii="Arial" w:hAnsi="Arial"/>
              <w:b/>
              <w:bCs/>
              <w:sz w:val="20"/>
            </w:rPr>
          </w:pPr>
        </w:p>
      </w:tc>
      <w:tc>
        <w:tcPr>
          <w:tcW w:w="180" w:type="dxa"/>
        </w:tcPr>
        <w:p w:rsidR="00F92083" w:rsidRDefault="00F92083" w:rsidP="002D33A8">
          <w:pPr>
            <w:pStyle w:val="Kopfzeile"/>
            <w:tabs>
              <w:tab w:val="clear" w:pos="4536"/>
              <w:tab w:val="clear" w:pos="9072"/>
            </w:tabs>
            <w:rPr>
              <w:rFonts w:ascii="Arial" w:hAnsi="Arial"/>
              <w:sz w:val="20"/>
            </w:rPr>
          </w:pPr>
        </w:p>
      </w:tc>
      <w:tc>
        <w:tcPr>
          <w:tcW w:w="2075" w:type="dxa"/>
          <w:shd w:val="clear" w:color="auto" w:fill="C7C0B9"/>
          <w:vAlign w:val="center"/>
        </w:tcPr>
        <w:p w:rsidR="00F92083" w:rsidRPr="00CF691A" w:rsidRDefault="00CF691A" w:rsidP="002D33A8">
          <w:pPr>
            <w:pStyle w:val="Kopfzeile"/>
            <w:tabs>
              <w:tab w:val="clear" w:pos="4536"/>
              <w:tab w:val="clear" w:pos="9072"/>
            </w:tabs>
            <w:rPr>
              <w:rFonts w:ascii="Arial" w:hAnsi="Arial"/>
              <w:b/>
              <w:sz w:val="16"/>
              <w:szCs w:val="16"/>
            </w:rPr>
          </w:pPr>
          <w:r w:rsidRPr="00CF691A">
            <w:rPr>
              <w:rFonts w:ascii="Arial" w:hAnsi="Arial"/>
              <w:b/>
              <w:bCs/>
              <w:sz w:val="16"/>
              <w:szCs w:val="16"/>
            </w:rPr>
            <w:t>www.myschool.sf.tv</w:t>
          </w:r>
        </w:p>
      </w:tc>
      <w:tc>
        <w:tcPr>
          <w:tcW w:w="2358" w:type="dxa"/>
          <w:shd w:val="clear" w:color="auto" w:fill="C7C0B9"/>
          <w:vAlign w:val="center"/>
        </w:tcPr>
        <w:p w:rsidR="00F92083" w:rsidRPr="00CF691A"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CF691A" w:rsidRDefault="00251440" w:rsidP="002D33A8">
          <w:pPr>
            <w:pStyle w:val="Kopfzeile"/>
            <w:tabs>
              <w:tab w:val="clear" w:pos="4536"/>
              <w:tab w:val="clear" w:pos="9072"/>
            </w:tabs>
            <w:jc w:val="right"/>
            <w:rPr>
              <w:rFonts w:ascii="Arial" w:hAnsi="Arial"/>
              <w:b/>
              <w:sz w:val="16"/>
              <w:szCs w:val="16"/>
            </w:rPr>
          </w:pPr>
          <w:r w:rsidRPr="00CF691A">
            <w:rPr>
              <w:rFonts w:ascii="Arial" w:hAnsi="Arial"/>
              <w:b/>
              <w:sz w:val="16"/>
              <w:szCs w:val="16"/>
            </w:rPr>
            <w:fldChar w:fldCharType="begin"/>
          </w:r>
          <w:r w:rsidR="00F92083" w:rsidRPr="00CF691A">
            <w:rPr>
              <w:rFonts w:ascii="Arial" w:hAnsi="Arial"/>
              <w:b/>
              <w:sz w:val="16"/>
              <w:szCs w:val="16"/>
            </w:rPr>
            <w:instrText xml:space="preserve"> PAGE   \* MERGEFORMAT </w:instrText>
          </w:r>
          <w:r w:rsidRPr="00CF691A">
            <w:rPr>
              <w:rFonts w:ascii="Arial" w:hAnsi="Arial"/>
              <w:b/>
              <w:sz w:val="16"/>
              <w:szCs w:val="16"/>
            </w:rPr>
            <w:fldChar w:fldCharType="separate"/>
          </w:r>
          <w:r w:rsidR="0078408B">
            <w:rPr>
              <w:rFonts w:ascii="Arial" w:hAnsi="Arial"/>
              <w:b/>
              <w:noProof/>
              <w:sz w:val="16"/>
              <w:szCs w:val="16"/>
            </w:rPr>
            <w:t>2</w:t>
          </w:r>
          <w:r w:rsidRPr="00CF691A">
            <w:rPr>
              <w:rFonts w:ascii="Arial" w:hAnsi="Arial"/>
              <w:b/>
              <w:sz w:val="16"/>
              <w:szCs w:val="16"/>
            </w:rPr>
            <w:fldChar w:fldCharType="end"/>
          </w:r>
          <w:r w:rsidR="00F92083" w:rsidRPr="00CF691A">
            <w:rPr>
              <w:rFonts w:ascii="Arial" w:hAnsi="Arial"/>
              <w:b/>
              <w:sz w:val="16"/>
              <w:szCs w:val="16"/>
            </w:rPr>
            <w:t>/</w:t>
          </w:r>
          <w:r w:rsidR="00CB7504">
            <w:fldChar w:fldCharType="begin"/>
          </w:r>
          <w:r w:rsidR="00CB7504">
            <w:instrText xml:space="preserve"> NUMPAGES   \* MERGEFORMAT </w:instrText>
          </w:r>
          <w:r w:rsidR="00CB7504">
            <w:fldChar w:fldCharType="separate"/>
          </w:r>
          <w:r w:rsidR="0078408B" w:rsidRPr="0078408B">
            <w:rPr>
              <w:rFonts w:ascii="Arial" w:hAnsi="Arial"/>
              <w:b/>
              <w:noProof/>
              <w:sz w:val="16"/>
              <w:szCs w:val="16"/>
            </w:rPr>
            <w:t>2</w:t>
          </w:r>
          <w:r w:rsidR="00CB7504">
            <w:rPr>
              <w:rFonts w:ascii="Arial" w:hAnsi="Arial"/>
              <w:b/>
              <w:noProof/>
              <w:sz w:val="16"/>
              <w:szCs w:val="16"/>
            </w:rPr>
            <w:fldChar w:fldCharType="end"/>
          </w:r>
        </w:p>
      </w:tc>
    </w:tr>
  </w:tbl>
  <w:p w:rsidR="00065561" w:rsidRDefault="00065561">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F92083" w:rsidRPr="005A0F97" w:rsidTr="00DC176D">
      <w:tc>
        <w:tcPr>
          <w:tcW w:w="2777" w:type="dxa"/>
        </w:tcPr>
        <w:p w:rsidR="00F92083" w:rsidRPr="005A0F97" w:rsidRDefault="00F92083" w:rsidP="002D33A8">
          <w:pPr>
            <w:pStyle w:val="Kopfzeile"/>
            <w:tabs>
              <w:tab w:val="clear" w:pos="4536"/>
              <w:tab w:val="clear" w:pos="9072"/>
            </w:tabs>
            <w:jc w:val="right"/>
            <w:rPr>
              <w:rFonts w:ascii="Arial" w:hAnsi="Arial"/>
              <w:b/>
              <w:bCs/>
              <w:sz w:val="20"/>
            </w:rPr>
          </w:pPr>
        </w:p>
      </w:tc>
      <w:tc>
        <w:tcPr>
          <w:tcW w:w="180" w:type="dxa"/>
        </w:tcPr>
        <w:p w:rsidR="00F92083" w:rsidRPr="005A0F97" w:rsidRDefault="00F92083" w:rsidP="002D33A8">
          <w:pPr>
            <w:pStyle w:val="Kopfzeile"/>
            <w:tabs>
              <w:tab w:val="clear" w:pos="4536"/>
              <w:tab w:val="clear" w:pos="9072"/>
            </w:tabs>
            <w:rPr>
              <w:rFonts w:ascii="Arial" w:hAnsi="Arial"/>
              <w:sz w:val="20"/>
            </w:rPr>
          </w:pPr>
        </w:p>
      </w:tc>
      <w:tc>
        <w:tcPr>
          <w:tcW w:w="2358" w:type="dxa"/>
          <w:shd w:val="clear" w:color="auto" w:fill="C7C0B9"/>
          <w:vAlign w:val="center"/>
        </w:tcPr>
        <w:p w:rsidR="00F92083" w:rsidRPr="005A0F97" w:rsidRDefault="00DC176D" w:rsidP="002D33A8">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075" w:type="dxa"/>
          <w:shd w:val="clear" w:color="auto" w:fill="C7C0B9"/>
          <w:vAlign w:val="center"/>
        </w:tcPr>
        <w:p w:rsidR="00F92083" w:rsidRPr="005A0F97"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251440" w:rsidP="002D33A8">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78408B">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r w:rsidR="00CB7504">
            <w:fldChar w:fldCharType="begin"/>
          </w:r>
          <w:r w:rsidR="00CB7504">
            <w:instrText xml:space="preserve"> NUMPAGES   \* MERGEFORMAT </w:instrText>
          </w:r>
          <w:r w:rsidR="00CB7504">
            <w:fldChar w:fldCharType="separate"/>
          </w:r>
          <w:r w:rsidR="0078408B" w:rsidRPr="0078408B">
            <w:rPr>
              <w:rFonts w:ascii="Arial" w:hAnsi="Arial"/>
              <w:b/>
              <w:noProof/>
              <w:sz w:val="16"/>
              <w:szCs w:val="16"/>
            </w:rPr>
            <w:t>2</w:t>
          </w:r>
          <w:r w:rsidR="00CB7504">
            <w:rPr>
              <w:rFonts w:ascii="Arial" w:hAnsi="Arial"/>
              <w:b/>
              <w:noProof/>
              <w:sz w:val="16"/>
              <w:szCs w:val="16"/>
            </w:rPr>
            <w:fldChar w:fldCharType="end"/>
          </w:r>
        </w:p>
      </w:tc>
    </w:tr>
  </w:tbl>
  <w:p w:rsidR="00065561" w:rsidRPr="005A0F97" w:rsidRDefault="00065561">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504" w:rsidRDefault="00CB7504">
      <w:r>
        <w:separator/>
      </w:r>
    </w:p>
  </w:footnote>
  <w:footnote w:type="continuationSeparator" w:id="0">
    <w:p w:rsidR="00CB7504" w:rsidRDefault="00CB7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61" w:rsidRPr="0070285A" w:rsidRDefault="00065561">
    <w:pPr>
      <w:pStyle w:val="Kopfzeile"/>
      <w:rPr>
        <w:sz w:val="25"/>
        <w:szCs w:val="25"/>
      </w:rPr>
    </w:pPr>
  </w:p>
  <w:tbl>
    <w:tblPr>
      <w:tblW w:w="9215" w:type="dxa"/>
      <w:tblLayout w:type="fixed"/>
      <w:tblCellMar>
        <w:left w:w="70" w:type="dxa"/>
        <w:right w:w="70" w:type="dxa"/>
      </w:tblCellMar>
      <w:tblLook w:val="0000" w:firstRow="0" w:lastRow="0" w:firstColumn="0" w:lastColumn="0" w:noHBand="0" w:noVBand="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5A0F97" w:rsidP="00143CB8">
          <w:pPr>
            <w:ind w:left="708" w:hanging="708"/>
            <w:rPr>
              <w:rFonts w:ascii="Arial" w:hAnsi="Arial"/>
              <w:sz w:val="26"/>
            </w:rPr>
          </w:pPr>
          <w:r>
            <w:rPr>
              <w:rFonts w:ascii="Arial" w:hAnsi="Arial"/>
              <w:noProof/>
              <w:lang w:eastAsia="de-CH"/>
            </w:rPr>
            <w:drawing>
              <wp:inline distT="0" distB="0" distL="0" distR="0" wp14:anchorId="13BB1C4C" wp14:editId="0C393873">
                <wp:extent cx="2494915" cy="697865"/>
                <wp:effectExtent l="19050" t="0" r="635" b="0"/>
                <wp:docPr id="2" name="Bild 2"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School_Dossier_Logo"/>
                        <pic:cNvPicPr>
                          <a:picLocks noChangeAspect="1" noChangeArrowheads="1"/>
                        </pic:cNvPicPr>
                      </pic:nvPicPr>
                      <pic:blipFill>
                        <a:blip r:embed="rId1"/>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2D0E33" w:rsidP="00D8447C">
          <w:pPr>
            <w:pStyle w:val="berschrift4"/>
            <w:spacing w:after="40"/>
            <w:jc w:val="right"/>
          </w:pPr>
          <w:r>
            <w:t>Lösungen zum</w:t>
          </w:r>
          <w:r>
            <w:br/>
          </w:r>
          <w:r w:rsidR="00D8447C">
            <w:t>Arbeit</w:t>
          </w:r>
          <w:r>
            <w:t>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Pr="00D8447C" w:rsidRDefault="0078408B">
          <w:pPr>
            <w:pStyle w:val="Kopfzeile"/>
            <w:tabs>
              <w:tab w:val="clear" w:pos="4536"/>
              <w:tab w:val="clear" w:pos="9072"/>
            </w:tabs>
            <w:rPr>
              <w:rFonts w:ascii="Arial" w:hAnsi="Arial"/>
              <w:sz w:val="20"/>
            </w:rPr>
          </w:pPr>
          <w:r>
            <w:rPr>
              <w:rFonts w:ascii="Arial" w:hAnsi="Arial"/>
              <w:b/>
              <w:bCs/>
              <w:sz w:val="20"/>
            </w:rPr>
            <w:t>Traffic – Verhalten im Verkehr</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4390"/>
      <w:gridCol w:w="2160"/>
      <w:gridCol w:w="2665"/>
    </w:tblGrid>
    <w:tr w:rsidR="00D8447C" w:rsidTr="006B29FC">
      <w:trPr>
        <w:cantSplit/>
        <w:trHeight w:val="680"/>
      </w:trPr>
      <w:tc>
        <w:tcPr>
          <w:tcW w:w="4390" w:type="dxa"/>
        </w:tcPr>
        <w:p w:rsidR="00D8447C" w:rsidRDefault="00D8447C" w:rsidP="006B29FC">
          <w:pPr>
            <w:ind w:left="708" w:hanging="708"/>
            <w:rPr>
              <w:rFonts w:ascii="Arial" w:hAnsi="Arial"/>
              <w:sz w:val="26"/>
            </w:rPr>
          </w:pPr>
          <w:r>
            <w:rPr>
              <w:rFonts w:ascii="Arial" w:hAnsi="Arial"/>
              <w:noProof/>
              <w:lang w:eastAsia="de-CH"/>
            </w:rPr>
            <w:drawing>
              <wp:inline distT="0" distB="0" distL="0" distR="0">
                <wp:extent cx="2494915" cy="697865"/>
                <wp:effectExtent l="19050" t="0" r="635" b="0"/>
                <wp:docPr id="3"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1" cstate="print"/>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tcPr>
        <w:p w:rsidR="00D8447C" w:rsidRDefault="00D8447C" w:rsidP="006B29FC">
          <w:pPr>
            <w:ind w:left="708" w:hanging="708"/>
            <w:jc w:val="right"/>
            <w:rPr>
              <w:rFonts w:ascii="Arial" w:hAnsi="Arial"/>
              <w:sz w:val="26"/>
            </w:rPr>
          </w:pPr>
        </w:p>
      </w:tc>
      <w:tc>
        <w:tcPr>
          <w:tcW w:w="2665" w:type="dxa"/>
          <w:vAlign w:val="bottom"/>
        </w:tcPr>
        <w:p w:rsidR="00D8447C" w:rsidRDefault="00D8447C" w:rsidP="006B29FC">
          <w:pPr>
            <w:pStyle w:val="berschrift4"/>
            <w:spacing w:after="40"/>
            <w:jc w:val="right"/>
          </w:pPr>
          <w:r>
            <w:t>Lösungen zum</w:t>
          </w:r>
          <w:r>
            <w:br/>
            <w:t>Arbeitsblatt</w:t>
          </w:r>
        </w:p>
      </w:tc>
    </w:tr>
  </w:tbl>
  <w:p w:rsidR="00D8447C" w:rsidRDefault="00D844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7EC7600B"/>
    <w:multiLevelType w:val="hybridMultilevel"/>
    <w:tmpl w:val="E98ACFC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doNotShadeFormData/>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08B"/>
    <w:rsid w:val="00012008"/>
    <w:rsid w:val="00024687"/>
    <w:rsid w:val="00034C0B"/>
    <w:rsid w:val="000542A1"/>
    <w:rsid w:val="00054A08"/>
    <w:rsid w:val="00065561"/>
    <w:rsid w:val="00086C9A"/>
    <w:rsid w:val="000B73FE"/>
    <w:rsid w:val="00143CB8"/>
    <w:rsid w:val="001467F6"/>
    <w:rsid w:val="00166279"/>
    <w:rsid w:val="001B3C76"/>
    <w:rsid w:val="00213E85"/>
    <w:rsid w:val="002338AA"/>
    <w:rsid w:val="00233B90"/>
    <w:rsid w:val="00251440"/>
    <w:rsid w:val="002558F8"/>
    <w:rsid w:val="00257F9B"/>
    <w:rsid w:val="00283260"/>
    <w:rsid w:val="0028348D"/>
    <w:rsid w:val="002D0E33"/>
    <w:rsid w:val="00323D0D"/>
    <w:rsid w:val="00330A77"/>
    <w:rsid w:val="003429F6"/>
    <w:rsid w:val="003F7C7E"/>
    <w:rsid w:val="0044293F"/>
    <w:rsid w:val="00480092"/>
    <w:rsid w:val="00485C23"/>
    <w:rsid w:val="004B6E8A"/>
    <w:rsid w:val="004D49D5"/>
    <w:rsid w:val="004D58C1"/>
    <w:rsid w:val="004E267D"/>
    <w:rsid w:val="004E5D66"/>
    <w:rsid w:val="0058095E"/>
    <w:rsid w:val="005841F8"/>
    <w:rsid w:val="005A0F97"/>
    <w:rsid w:val="005D1E03"/>
    <w:rsid w:val="005D7D38"/>
    <w:rsid w:val="005F6BBF"/>
    <w:rsid w:val="00614018"/>
    <w:rsid w:val="006E2F5F"/>
    <w:rsid w:val="006F0AE2"/>
    <w:rsid w:val="0070285A"/>
    <w:rsid w:val="0070429F"/>
    <w:rsid w:val="00766C9D"/>
    <w:rsid w:val="007776A8"/>
    <w:rsid w:val="0078408B"/>
    <w:rsid w:val="007B0B1A"/>
    <w:rsid w:val="008C2425"/>
    <w:rsid w:val="00976744"/>
    <w:rsid w:val="0098167D"/>
    <w:rsid w:val="0098392B"/>
    <w:rsid w:val="009B2299"/>
    <w:rsid w:val="00A120DD"/>
    <w:rsid w:val="00A427DC"/>
    <w:rsid w:val="00A82058"/>
    <w:rsid w:val="00A97938"/>
    <w:rsid w:val="00AB76C5"/>
    <w:rsid w:val="00B0394F"/>
    <w:rsid w:val="00B07FF4"/>
    <w:rsid w:val="00B34CB3"/>
    <w:rsid w:val="00B42B54"/>
    <w:rsid w:val="00B4742B"/>
    <w:rsid w:val="00B87E56"/>
    <w:rsid w:val="00BA744B"/>
    <w:rsid w:val="00BB2564"/>
    <w:rsid w:val="00C15202"/>
    <w:rsid w:val="00C33582"/>
    <w:rsid w:val="00C712A2"/>
    <w:rsid w:val="00CB15CC"/>
    <w:rsid w:val="00CB7504"/>
    <w:rsid w:val="00CE62FC"/>
    <w:rsid w:val="00CF691A"/>
    <w:rsid w:val="00D06954"/>
    <w:rsid w:val="00D34455"/>
    <w:rsid w:val="00D8447C"/>
    <w:rsid w:val="00DC176D"/>
    <w:rsid w:val="00DD166A"/>
    <w:rsid w:val="00DE57F4"/>
    <w:rsid w:val="00E03A9D"/>
    <w:rsid w:val="00E25EBF"/>
    <w:rsid w:val="00E93606"/>
    <w:rsid w:val="00EA4561"/>
    <w:rsid w:val="00EC5921"/>
    <w:rsid w:val="00ED0463"/>
    <w:rsid w:val="00EF6A64"/>
    <w:rsid w:val="00F24043"/>
    <w:rsid w:val="00F547CC"/>
    <w:rsid w:val="00F92083"/>
    <w:rsid w:val="00FC199E"/>
    <w:rsid w:val="00FE5F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 w:type="paragraph" w:styleId="Listenabsatz">
    <w:name w:val="List Paragraph"/>
    <w:basedOn w:val="Standard"/>
    <w:uiPriority w:val="34"/>
    <w:qFormat/>
    <w:rsid w:val="00784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 w:type="paragraph" w:styleId="Listenabsatz">
    <w:name w:val="List Paragraph"/>
    <w:basedOn w:val="Standard"/>
    <w:uiPriority w:val="34"/>
    <w:qFormat/>
    <w:rsid w:val="00784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003%20Internet\Vorlagen%20Word\Deutsch\Vorlage%20Lsg%20Arbeitsblat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AA23-9E67-4E9A-BB84-A5542900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Lsg Arbeitsblatt</Template>
  <TotalTime>0</TotalTime>
  <Pages>2</Pages>
  <Words>303</Words>
  <Characters>1914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2213</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Durot, Mirjam</dc:creator>
  <cp:lastModifiedBy>Durot, Mirjam</cp:lastModifiedBy>
  <cp:revision>1</cp:revision>
  <cp:lastPrinted>2010-07-26T14:15:00Z</cp:lastPrinted>
  <dcterms:created xsi:type="dcterms:W3CDTF">2012-06-21T13:09:00Z</dcterms:created>
  <dcterms:modified xsi:type="dcterms:W3CDTF">2012-06-21T13:13:00Z</dcterms:modified>
  <cp:category>Zuma Vorlage phe</cp:category>
</cp:coreProperties>
</file>