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470"/>
        <w:gridCol w:w="5886"/>
      </w:tblGrid>
      <w:tr w:rsidR="00536E01" w:rsidRPr="006A15C3" w:rsidTr="00157C57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6E01" w:rsidRPr="00584E0A" w:rsidRDefault="00536E01" w:rsidP="00404686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</w:tc>
      </w:tr>
      <w:tr w:rsidR="00536E01" w:rsidRPr="006A15C3" w:rsidTr="005B1D72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406B" w:rsidRPr="00191631" w:rsidRDefault="001E406B" w:rsidP="001E40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Aufgabe 1 </w:t>
            </w:r>
          </w:p>
          <w:p w:rsidR="00147FB6" w:rsidRPr="00584E0A" w:rsidRDefault="001E406B" w:rsidP="001E406B">
            <w:pPr>
              <w:shd w:val="clear" w:color="auto" w:fill="FFFFFF" w:themeFill="background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Schreibe in mindestens fünf Sätzen auf, wo und i</w:t>
            </w:r>
            <w:r w:rsidR="00D65BB4">
              <w:rPr>
                <w:rFonts w:ascii="Arial" w:hAnsi="Arial"/>
                <w:sz w:val="20"/>
              </w:rPr>
              <w:t>n welcher Form Lithium vorkommt.</w:t>
            </w:r>
          </w:p>
        </w:tc>
      </w:tr>
      <w:tr w:rsidR="001E406B" w:rsidRPr="006A15C3" w:rsidTr="005B1D72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406B" w:rsidRDefault="001E406B" w:rsidP="001E40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1E406B" w:rsidRPr="006A15C3" w:rsidTr="001E406B"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</w:tcPr>
          <w:p w:rsidR="00F51D78" w:rsidRDefault="007F53C8" w:rsidP="001E40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2066511" cy="1116000"/>
                  <wp:effectExtent l="0" t="0" r="0" b="8255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z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511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53C8" w:rsidRPr="00647C0D" w:rsidRDefault="00647C0D" w:rsidP="00647C0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4"/>
                <w:szCs w:val="14"/>
              </w:rPr>
            </w:pPr>
            <w:r w:rsidRPr="00647C0D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 xml:space="preserve">Quelle: </w:t>
            </w:r>
            <w:r w:rsidR="00331280" w:rsidRPr="00647C0D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«</w:t>
            </w:r>
            <w:r w:rsidR="00331280" w:rsidRPr="00647C0D">
              <w:rPr>
                <w:rFonts w:ascii="Arial" w:hAnsi="Arial"/>
                <w:i/>
                <w:sz w:val="14"/>
                <w:szCs w:val="14"/>
              </w:rPr>
              <w:t>Die Lithium Revolution</w:t>
            </w:r>
            <w:r w:rsidR="00331280" w:rsidRPr="00647C0D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»</w:t>
            </w:r>
          </w:p>
        </w:tc>
        <w:tc>
          <w:tcPr>
            <w:tcW w:w="5886" w:type="dxa"/>
            <w:tcBorders>
              <w:top w:val="nil"/>
              <w:left w:val="nil"/>
              <w:bottom w:val="nil"/>
              <w:right w:val="nil"/>
            </w:tcBorders>
          </w:tcPr>
          <w:p w:rsidR="00710C3D" w:rsidRPr="002418FF" w:rsidRDefault="00710C3D" w:rsidP="00710C3D">
            <w:pPr>
              <w:pStyle w:val="Listenabsatz"/>
              <w:numPr>
                <w:ilvl w:val="0"/>
                <w:numId w:val="14"/>
              </w:numPr>
              <w:rPr>
                <w:rFonts w:ascii="Arial" w:hAnsi="Arial"/>
                <w:sz w:val="20"/>
              </w:rPr>
            </w:pPr>
            <w:r w:rsidRPr="002418FF">
              <w:rPr>
                <w:rFonts w:ascii="Arial" w:hAnsi="Arial"/>
                <w:sz w:val="20"/>
              </w:rPr>
              <w:t>Lithium gibt es nicht im Reinzustand.</w:t>
            </w:r>
          </w:p>
          <w:p w:rsidR="00710C3D" w:rsidRDefault="00710C3D" w:rsidP="00710C3D">
            <w:pPr>
              <w:pStyle w:val="Listenabsatz"/>
              <w:numPr>
                <w:ilvl w:val="0"/>
                <w:numId w:val="14"/>
              </w:numPr>
              <w:rPr>
                <w:rFonts w:ascii="Arial" w:hAnsi="Arial"/>
                <w:sz w:val="20"/>
              </w:rPr>
            </w:pPr>
            <w:r w:rsidRPr="002418FF">
              <w:rPr>
                <w:rFonts w:ascii="Arial" w:hAnsi="Arial"/>
                <w:sz w:val="20"/>
              </w:rPr>
              <w:t>Li</w:t>
            </w:r>
            <w:r>
              <w:rPr>
                <w:rFonts w:ascii="Arial" w:hAnsi="Arial"/>
                <w:sz w:val="20"/>
              </w:rPr>
              <w:t>thium</w:t>
            </w:r>
            <w:r w:rsidRPr="002418FF">
              <w:rPr>
                <w:rFonts w:ascii="Arial" w:hAnsi="Arial"/>
                <w:sz w:val="20"/>
              </w:rPr>
              <w:t xml:space="preserve"> ist nur in Verbindung mit ande</w:t>
            </w:r>
            <w:r>
              <w:rPr>
                <w:rFonts w:ascii="Arial" w:hAnsi="Arial"/>
                <w:sz w:val="20"/>
              </w:rPr>
              <w:t xml:space="preserve">ren Materialien in Gesteinen und </w:t>
            </w:r>
            <w:r w:rsidRPr="002418FF">
              <w:rPr>
                <w:rFonts w:ascii="Arial" w:hAnsi="Arial"/>
                <w:sz w:val="20"/>
              </w:rPr>
              <w:t>Salzen zu finden.</w:t>
            </w:r>
          </w:p>
          <w:p w:rsidR="00710C3D" w:rsidRDefault="00710C3D" w:rsidP="00710C3D">
            <w:pPr>
              <w:pStyle w:val="Listenabsatz"/>
              <w:numPr>
                <w:ilvl w:val="0"/>
                <w:numId w:val="14"/>
              </w:numPr>
              <w:rPr>
                <w:rFonts w:ascii="Arial" w:hAnsi="Arial"/>
                <w:sz w:val="20"/>
              </w:rPr>
            </w:pPr>
            <w:r w:rsidRPr="002418FF">
              <w:rPr>
                <w:rFonts w:ascii="Arial" w:hAnsi="Arial"/>
                <w:sz w:val="20"/>
              </w:rPr>
              <w:t>Li</w:t>
            </w:r>
            <w:r>
              <w:rPr>
                <w:rFonts w:ascii="Arial" w:hAnsi="Arial"/>
                <w:sz w:val="20"/>
              </w:rPr>
              <w:t>thium i</w:t>
            </w:r>
            <w:r w:rsidRPr="002418FF">
              <w:rPr>
                <w:rFonts w:ascii="Arial" w:hAnsi="Arial"/>
                <w:sz w:val="20"/>
              </w:rPr>
              <w:t>st nicht selten, kommt aber oft nur in so geri</w:t>
            </w:r>
            <w:r w:rsidRPr="002418FF">
              <w:rPr>
                <w:rFonts w:ascii="Arial" w:hAnsi="Arial"/>
                <w:sz w:val="20"/>
              </w:rPr>
              <w:t>n</w:t>
            </w:r>
            <w:r w:rsidRPr="002418FF">
              <w:rPr>
                <w:rFonts w:ascii="Arial" w:hAnsi="Arial"/>
                <w:sz w:val="20"/>
              </w:rPr>
              <w:t>gen Mengen vor, dass sich ein Abbau kaum lohnt.</w:t>
            </w:r>
          </w:p>
          <w:p w:rsidR="00710C3D" w:rsidRDefault="00D65BB4" w:rsidP="00710C3D">
            <w:pPr>
              <w:pStyle w:val="Listenabsatz"/>
              <w:numPr>
                <w:ilvl w:val="0"/>
                <w:numId w:val="14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Ein riesiges Reservoir im südamerikanischen </w:t>
            </w:r>
            <w:proofErr w:type="spellStart"/>
            <w:r w:rsidR="00710C3D" w:rsidRPr="002418FF">
              <w:rPr>
                <w:rFonts w:ascii="Arial" w:hAnsi="Arial"/>
                <w:sz w:val="20"/>
              </w:rPr>
              <w:t>Altiplano</w:t>
            </w:r>
            <w:proofErr w:type="spellEnd"/>
            <w:r w:rsidR="00710C3D" w:rsidRPr="002418FF">
              <w:rPr>
                <w:rFonts w:ascii="Arial" w:hAnsi="Arial"/>
                <w:sz w:val="20"/>
              </w:rPr>
              <w:t xml:space="preserve"> ist noch weitgehend ungenutzt.</w:t>
            </w:r>
          </w:p>
          <w:p w:rsidR="00710C3D" w:rsidRDefault="00710C3D" w:rsidP="00710C3D">
            <w:pPr>
              <w:pStyle w:val="Listenabsatz"/>
              <w:numPr>
                <w:ilvl w:val="0"/>
                <w:numId w:val="14"/>
              </w:numPr>
              <w:rPr>
                <w:rFonts w:ascii="Arial" w:hAnsi="Arial"/>
                <w:sz w:val="20"/>
              </w:rPr>
            </w:pPr>
            <w:r w:rsidRPr="002418FF">
              <w:rPr>
                <w:rFonts w:ascii="Arial" w:hAnsi="Arial"/>
                <w:sz w:val="20"/>
              </w:rPr>
              <w:t xml:space="preserve">Die </w:t>
            </w:r>
            <w:r w:rsidR="000D5D5F">
              <w:rPr>
                <w:rFonts w:ascii="Arial" w:hAnsi="Arial"/>
                <w:sz w:val="20"/>
              </w:rPr>
              <w:t xml:space="preserve">anhin </w:t>
            </w:r>
            <w:r w:rsidRPr="002418FF">
              <w:rPr>
                <w:rFonts w:ascii="Arial" w:hAnsi="Arial"/>
                <w:sz w:val="20"/>
              </w:rPr>
              <w:t xml:space="preserve">grössten Produzenten </w:t>
            </w:r>
            <w:r w:rsidR="000D5D5F">
              <w:rPr>
                <w:rFonts w:ascii="Arial" w:hAnsi="Arial"/>
                <w:sz w:val="20"/>
              </w:rPr>
              <w:t xml:space="preserve">von Lithium </w:t>
            </w:r>
            <w:r w:rsidRPr="002418FF">
              <w:rPr>
                <w:rFonts w:ascii="Arial" w:hAnsi="Arial"/>
                <w:sz w:val="20"/>
              </w:rPr>
              <w:t>sind Chile und Argentinien.</w:t>
            </w:r>
          </w:p>
          <w:p w:rsidR="001E406B" w:rsidRPr="00710C3D" w:rsidRDefault="00710C3D" w:rsidP="00710C3D">
            <w:pPr>
              <w:pStyle w:val="Listenabsatz"/>
              <w:numPr>
                <w:ilvl w:val="0"/>
                <w:numId w:val="14"/>
              </w:numPr>
              <w:rPr>
                <w:rFonts w:ascii="Arial" w:hAnsi="Arial"/>
                <w:sz w:val="20"/>
              </w:rPr>
            </w:pPr>
            <w:r w:rsidRPr="00710C3D">
              <w:rPr>
                <w:rFonts w:ascii="Arial" w:hAnsi="Arial"/>
                <w:sz w:val="20"/>
              </w:rPr>
              <w:t>Kritiker geben zu bedenken, dass es keine ausreiche</w:t>
            </w:r>
            <w:r w:rsidRPr="00710C3D">
              <w:rPr>
                <w:rFonts w:ascii="Arial" w:hAnsi="Arial"/>
                <w:sz w:val="20"/>
              </w:rPr>
              <w:t>n</w:t>
            </w:r>
            <w:r w:rsidRPr="00710C3D">
              <w:rPr>
                <w:rFonts w:ascii="Arial" w:hAnsi="Arial"/>
                <w:sz w:val="20"/>
              </w:rPr>
              <w:t>den Mengen von Lithium gibt.</w:t>
            </w:r>
          </w:p>
        </w:tc>
      </w:tr>
      <w:tr w:rsidR="006B4779" w:rsidRPr="006A15C3" w:rsidTr="005B1D72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4779" w:rsidRDefault="006B4779" w:rsidP="001E406B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57072A" w:rsidRPr="006A15C3" w:rsidTr="005B1D72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072A" w:rsidRPr="00191631" w:rsidRDefault="0057072A" w:rsidP="0057072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Aufgabe 2 </w:t>
            </w:r>
          </w:p>
          <w:p w:rsidR="0057072A" w:rsidRPr="0057072A" w:rsidRDefault="0057072A" w:rsidP="00D65BB4">
            <w:pPr>
              <w:shd w:val="clear" w:color="auto" w:fill="FFFFFF" w:themeFill="background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Beschreibe die Eigenschaften und Einsatzmöglichkeiten von Lithium-</w:t>
            </w:r>
            <w:r w:rsidRPr="00331280">
              <w:rPr>
                <w:rFonts w:ascii="Arial" w:hAnsi="Arial"/>
                <w:sz w:val="20"/>
              </w:rPr>
              <w:t>Ionen-Batterien in mindestens</w:t>
            </w:r>
            <w:r>
              <w:rPr>
                <w:rFonts w:ascii="Arial" w:hAnsi="Arial"/>
                <w:sz w:val="20"/>
              </w:rPr>
              <w:t xml:space="preserve"> </w:t>
            </w:r>
            <w:r w:rsidR="00D65BB4">
              <w:rPr>
                <w:rFonts w:ascii="Arial" w:hAnsi="Arial"/>
                <w:sz w:val="20"/>
              </w:rPr>
              <w:t>fünf</w:t>
            </w:r>
            <w:r>
              <w:rPr>
                <w:rFonts w:ascii="Arial" w:hAnsi="Arial"/>
                <w:sz w:val="20"/>
              </w:rPr>
              <w:t xml:space="preserve"> Sätzen.</w:t>
            </w:r>
          </w:p>
        </w:tc>
      </w:tr>
      <w:tr w:rsidR="00AC6F12" w:rsidRPr="006A15C3" w:rsidTr="005B1D72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C6F12" w:rsidRDefault="00AC6F12" w:rsidP="0057072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57072A" w:rsidRPr="006A15C3" w:rsidTr="0057072A"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</w:tcPr>
          <w:p w:rsidR="0057072A" w:rsidRDefault="007F53C8" w:rsidP="001E406B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2066510" cy="1116000"/>
                  <wp:effectExtent l="0" t="0" r="0" b="8255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hium_Batterie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510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72A" w:rsidRPr="00647C0D" w:rsidRDefault="00647C0D" w:rsidP="00647C0D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14"/>
                <w:szCs w:val="14"/>
              </w:rPr>
            </w:pPr>
            <w:r w:rsidRPr="00647C0D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 xml:space="preserve">Quelle: </w:t>
            </w:r>
            <w:r w:rsidR="00331280" w:rsidRPr="00647C0D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«</w:t>
            </w:r>
            <w:r w:rsidR="00331280" w:rsidRPr="00647C0D">
              <w:rPr>
                <w:rFonts w:ascii="Arial" w:hAnsi="Arial"/>
                <w:i/>
                <w:sz w:val="14"/>
                <w:szCs w:val="14"/>
              </w:rPr>
              <w:t>Die Lithium Revolution</w:t>
            </w:r>
            <w:r w:rsidR="00331280" w:rsidRPr="00647C0D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»</w:t>
            </w:r>
          </w:p>
        </w:tc>
        <w:tc>
          <w:tcPr>
            <w:tcW w:w="5886" w:type="dxa"/>
            <w:tcBorders>
              <w:top w:val="nil"/>
              <w:left w:val="nil"/>
              <w:bottom w:val="nil"/>
              <w:right w:val="nil"/>
            </w:tcBorders>
          </w:tcPr>
          <w:p w:rsidR="000D5D5F" w:rsidRPr="00331280" w:rsidRDefault="000D5D5F" w:rsidP="000D5D5F">
            <w:pPr>
              <w:ind w:left="36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Lithium-</w:t>
            </w:r>
            <w:r w:rsidRPr="00331280">
              <w:rPr>
                <w:rFonts w:ascii="Arial" w:hAnsi="Arial"/>
                <w:sz w:val="20"/>
              </w:rPr>
              <w:t>Ionen-Batterien…</w:t>
            </w:r>
          </w:p>
          <w:p w:rsidR="00E1618C" w:rsidRPr="00331280" w:rsidRDefault="00E1618C" w:rsidP="00E1618C">
            <w:pPr>
              <w:pStyle w:val="Listenabsatz"/>
              <w:numPr>
                <w:ilvl w:val="0"/>
                <w:numId w:val="14"/>
              </w:numPr>
              <w:rPr>
                <w:rFonts w:ascii="Arial" w:hAnsi="Arial"/>
                <w:sz w:val="20"/>
              </w:rPr>
            </w:pPr>
            <w:r w:rsidRPr="00331280">
              <w:rPr>
                <w:rFonts w:ascii="Arial" w:hAnsi="Arial"/>
                <w:sz w:val="20"/>
              </w:rPr>
              <w:t>haben die In</w:t>
            </w:r>
            <w:r w:rsidR="00D65BB4" w:rsidRPr="00331280">
              <w:rPr>
                <w:rFonts w:ascii="Arial" w:hAnsi="Arial"/>
                <w:sz w:val="20"/>
              </w:rPr>
              <w:t>formationsrevolution des 21. Jahrhunderts</w:t>
            </w:r>
            <w:r w:rsidRPr="00331280">
              <w:rPr>
                <w:rFonts w:ascii="Arial" w:hAnsi="Arial"/>
                <w:sz w:val="20"/>
              </w:rPr>
              <w:t xml:space="preserve"> erst ermöglicht.</w:t>
            </w:r>
          </w:p>
          <w:p w:rsidR="00E1618C" w:rsidRPr="00331280" w:rsidRDefault="00E1618C" w:rsidP="00E1618C">
            <w:pPr>
              <w:pStyle w:val="Listenabsatz"/>
              <w:numPr>
                <w:ilvl w:val="0"/>
                <w:numId w:val="14"/>
              </w:numPr>
              <w:rPr>
                <w:rFonts w:ascii="Arial" w:hAnsi="Arial"/>
                <w:sz w:val="20"/>
              </w:rPr>
            </w:pPr>
            <w:r w:rsidRPr="00331280">
              <w:rPr>
                <w:rFonts w:ascii="Arial" w:hAnsi="Arial"/>
                <w:sz w:val="20"/>
              </w:rPr>
              <w:t>sind in praktisch allen mobilen Geräten im Einsatz.</w:t>
            </w:r>
          </w:p>
          <w:p w:rsidR="00E1618C" w:rsidRPr="00331280" w:rsidRDefault="00E1618C" w:rsidP="00E1618C">
            <w:pPr>
              <w:pStyle w:val="Listenabsatz"/>
              <w:numPr>
                <w:ilvl w:val="0"/>
                <w:numId w:val="14"/>
              </w:numPr>
              <w:rPr>
                <w:rFonts w:ascii="Arial" w:hAnsi="Arial"/>
                <w:sz w:val="20"/>
              </w:rPr>
            </w:pPr>
            <w:r w:rsidRPr="00331280">
              <w:rPr>
                <w:rFonts w:ascii="Arial" w:hAnsi="Arial"/>
                <w:sz w:val="20"/>
              </w:rPr>
              <w:t>sind schneller aufladbar als herkömmliche Batterien.</w:t>
            </w:r>
          </w:p>
          <w:p w:rsidR="00E1618C" w:rsidRPr="00331280" w:rsidRDefault="00D65BB4" w:rsidP="00E1618C">
            <w:pPr>
              <w:pStyle w:val="Listenabsatz"/>
              <w:numPr>
                <w:ilvl w:val="0"/>
                <w:numId w:val="14"/>
              </w:numPr>
              <w:rPr>
                <w:rFonts w:ascii="Arial" w:hAnsi="Arial"/>
                <w:sz w:val="20"/>
              </w:rPr>
            </w:pPr>
            <w:r w:rsidRPr="00331280">
              <w:rPr>
                <w:rFonts w:ascii="Arial" w:hAnsi="Arial"/>
                <w:sz w:val="20"/>
              </w:rPr>
              <w:t>sind leistungsstärker als zum Beispiel</w:t>
            </w:r>
            <w:r w:rsidR="00E1618C" w:rsidRPr="00331280">
              <w:rPr>
                <w:rFonts w:ascii="Arial" w:hAnsi="Arial"/>
                <w:sz w:val="20"/>
              </w:rPr>
              <w:t xml:space="preserve"> Nickel-Cadmium-Batterien.</w:t>
            </w:r>
          </w:p>
          <w:p w:rsidR="00E1618C" w:rsidRPr="00331280" w:rsidRDefault="00E1618C" w:rsidP="00E1618C">
            <w:pPr>
              <w:pStyle w:val="Listenabsatz"/>
              <w:numPr>
                <w:ilvl w:val="0"/>
                <w:numId w:val="14"/>
              </w:numPr>
              <w:rPr>
                <w:rFonts w:ascii="Arial" w:hAnsi="Arial"/>
                <w:sz w:val="20"/>
              </w:rPr>
            </w:pPr>
            <w:r w:rsidRPr="00331280">
              <w:rPr>
                <w:rFonts w:ascii="Arial" w:hAnsi="Arial"/>
                <w:sz w:val="20"/>
              </w:rPr>
              <w:t>haben eine längere Lebensdauer als andere Akkus.</w:t>
            </w:r>
          </w:p>
          <w:p w:rsidR="00E1618C" w:rsidRPr="00331280" w:rsidRDefault="000D5D5F" w:rsidP="00E1618C">
            <w:pPr>
              <w:pStyle w:val="Listenabsatz"/>
              <w:numPr>
                <w:ilvl w:val="0"/>
                <w:numId w:val="14"/>
              </w:numPr>
              <w:rPr>
                <w:rFonts w:ascii="Arial" w:hAnsi="Arial"/>
                <w:sz w:val="20"/>
              </w:rPr>
            </w:pPr>
            <w:r w:rsidRPr="00331280">
              <w:rPr>
                <w:rFonts w:ascii="Arial" w:hAnsi="Arial"/>
                <w:sz w:val="20"/>
              </w:rPr>
              <w:t>s</w:t>
            </w:r>
            <w:r w:rsidR="00E1618C" w:rsidRPr="00331280">
              <w:rPr>
                <w:rFonts w:ascii="Arial" w:hAnsi="Arial"/>
                <w:sz w:val="20"/>
              </w:rPr>
              <w:t>ind momentan die einzige effiziente und umsetzbare Speichermöglichkeit von elektrischer Energie.</w:t>
            </w:r>
          </w:p>
          <w:p w:rsidR="000D5D5F" w:rsidRPr="00331280" w:rsidRDefault="000D5D5F" w:rsidP="000D5D5F">
            <w:pPr>
              <w:rPr>
                <w:rFonts w:ascii="Arial" w:hAnsi="Arial"/>
                <w:sz w:val="20"/>
              </w:rPr>
            </w:pPr>
          </w:p>
          <w:p w:rsidR="0057072A" w:rsidRPr="00E1618C" w:rsidRDefault="00E1618C" w:rsidP="00E1618C">
            <w:pPr>
              <w:pStyle w:val="Listenabsatz"/>
              <w:numPr>
                <w:ilvl w:val="0"/>
                <w:numId w:val="14"/>
              </w:numPr>
              <w:rPr>
                <w:rFonts w:ascii="Arial" w:hAnsi="Arial"/>
                <w:sz w:val="20"/>
              </w:rPr>
            </w:pPr>
            <w:r w:rsidRPr="00331280">
              <w:rPr>
                <w:rFonts w:ascii="Arial" w:hAnsi="Arial"/>
                <w:sz w:val="20"/>
              </w:rPr>
              <w:t>Die grösste</w:t>
            </w:r>
            <w:r w:rsidR="00D65BB4" w:rsidRPr="00331280">
              <w:rPr>
                <w:rFonts w:ascii="Arial" w:hAnsi="Arial"/>
                <w:sz w:val="20"/>
              </w:rPr>
              <w:t>n</w:t>
            </w:r>
            <w:r w:rsidRPr="00331280">
              <w:rPr>
                <w:rFonts w:ascii="Arial" w:hAnsi="Arial"/>
                <w:sz w:val="20"/>
              </w:rPr>
              <w:t xml:space="preserve"> Herausforderungen bei der Massenherste</w:t>
            </w:r>
            <w:r w:rsidRPr="00331280">
              <w:rPr>
                <w:rFonts w:ascii="Arial" w:hAnsi="Arial"/>
                <w:sz w:val="20"/>
              </w:rPr>
              <w:t>l</w:t>
            </w:r>
            <w:r w:rsidRPr="00331280">
              <w:rPr>
                <w:rFonts w:ascii="Arial" w:hAnsi="Arial"/>
                <w:sz w:val="20"/>
              </w:rPr>
              <w:t>lung von Lithium-Ionen-Akkus sind deren Speicherkap</w:t>
            </w:r>
            <w:r w:rsidRPr="00331280">
              <w:rPr>
                <w:rFonts w:ascii="Arial" w:hAnsi="Arial"/>
                <w:sz w:val="20"/>
              </w:rPr>
              <w:t>a</w:t>
            </w:r>
            <w:r w:rsidRPr="00331280">
              <w:rPr>
                <w:rFonts w:ascii="Arial" w:hAnsi="Arial"/>
                <w:sz w:val="20"/>
              </w:rPr>
              <w:t>zität, deren Sicherheit, die Energiedichte und die einhei</w:t>
            </w:r>
            <w:r w:rsidRPr="00331280">
              <w:rPr>
                <w:rFonts w:ascii="Arial" w:hAnsi="Arial"/>
                <w:sz w:val="20"/>
              </w:rPr>
              <w:t>t</w:t>
            </w:r>
            <w:r w:rsidRPr="00331280">
              <w:rPr>
                <w:rFonts w:ascii="Arial" w:hAnsi="Arial"/>
                <w:sz w:val="20"/>
              </w:rPr>
              <w:t>liche Beschaffenheit.</w:t>
            </w:r>
          </w:p>
        </w:tc>
      </w:tr>
    </w:tbl>
    <w:p w:rsidR="00B404B9" w:rsidRDefault="00B404B9">
      <w: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0D5D5F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0D5D5F" w:rsidRDefault="000D5D5F" w:rsidP="00B404B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57072A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B404B9" w:rsidRPr="00191631" w:rsidRDefault="00B404B9" w:rsidP="00B404B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Aufgabe 3 </w:t>
            </w:r>
          </w:p>
          <w:p w:rsidR="0057072A" w:rsidRPr="00B404B9" w:rsidRDefault="00B404B9" w:rsidP="007F53C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Finde heraus, wel</w:t>
            </w:r>
            <w:r w:rsidR="00D65BB4">
              <w:rPr>
                <w:rFonts w:ascii="Arial" w:hAnsi="Arial"/>
                <w:sz w:val="20"/>
              </w:rPr>
              <w:t>che Vor- und Nachteile Elektroa</w:t>
            </w:r>
            <w:r>
              <w:rPr>
                <w:rFonts w:ascii="Arial" w:hAnsi="Arial"/>
                <w:sz w:val="20"/>
              </w:rPr>
              <w:t>utos gegenüber herkömmlichen Autos mit Verbre</w:t>
            </w:r>
            <w:r>
              <w:rPr>
                <w:rFonts w:ascii="Arial" w:hAnsi="Arial"/>
                <w:sz w:val="20"/>
              </w:rPr>
              <w:t>n</w:t>
            </w:r>
            <w:r>
              <w:rPr>
                <w:rFonts w:ascii="Arial" w:hAnsi="Arial"/>
                <w:sz w:val="20"/>
              </w:rPr>
              <w:t xml:space="preserve">nungsmotoren haben. Schau dir dazu die entsprechenden Stellen im Film </w:t>
            </w:r>
            <w:r w:rsidR="007F53C8">
              <w:rPr>
                <w:rFonts w:ascii="Arial" w:eastAsia="ヒラギノ角ゴ Pro W3" w:hAnsi="Arial" w:cs="Times New Roman"/>
                <w:color w:val="000000"/>
                <w:sz w:val="20"/>
                <w:lang w:val="de-DE" w:eastAsia="de-DE"/>
              </w:rPr>
              <w:t>«</w:t>
            </w:r>
            <w:r w:rsidR="007F53C8">
              <w:rPr>
                <w:rFonts w:ascii="Arial" w:hAnsi="Arial"/>
                <w:sz w:val="20"/>
              </w:rPr>
              <w:t>Die Lithium Revolution</w:t>
            </w:r>
            <w:r w:rsidR="007F53C8">
              <w:rPr>
                <w:rFonts w:ascii="Arial" w:eastAsia="ヒラギノ角ゴ Pro W3" w:hAnsi="Arial" w:cs="Times New Roman"/>
                <w:color w:val="000000"/>
                <w:sz w:val="20"/>
                <w:lang w:val="de-DE" w:eastAsia="de-DE"/>
              </w:rPr>
              <w:t xml:space="preserve">» </w:t>
            </w:r>
            <w:r>
              <w:rPr>
                <w:rFonts w:ascii="Arial" w:hAnsi="Arial"/>
                <w:sz w:val="20"/>
              </w:rPr>
              <w:t>an.</w:t>
            </w:r>
          </w:p>
        </w:tc>
      </w:tr>
    </w:tbl>
    <w:p w:rsidR="00331280" w:rsidRDefault="00331280"/>
    <w:tbl>
      <w:tblPr>
        <w:tblStyle w:val="Tabellenraster"/>
        <w:tblW w:w="9512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746"/>
        <w:gridCol w:w="156"/>
        <w:gridCol w:w="4610"/>
      </w:tblGrid>
      <w:tr w:rsidR="00331280" w:rsidRPr="006A15C3" w:rsidTr="00331280">
        <w:trPr>
          <w:trHeight w:val="5046"/>
        </w:trPr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</w:tcPr>
          <w:p w:rsidR="00331280" w:rsidRDefault="00331280" w:rsidP="004A61D7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2799793" cy="1512000"/>
                  <wp:effectExtent l="0" t="0" r="635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devorgang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93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280" w:rsidRPr="00647C0D" w:rsidRDefault="00331280" w:rsidP="004A61D7">
            <w:pPr>
              <w:pStyle w:val="Kopfzeile"/>
              <w:tabs>
                <w:tab w:val="left" w:pos="708"/>
              </w:tabs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</w:pPr>
            <w:r w:rsidRPr="00647C0D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Quelle: «</w:t>
            </w:r>
            <w:r w:rsidRPr="00647C0D">
              <w:rPr>
                <w:rFonts w:ascii="Arial" w:hAnsi="Arial"/>
                <w:i/>
                <w:sz w:val="14"/>
                <w:szCs w:val="14"/>
              </w:rPr>
              <w:t>Die Lithium Revolution</w:t>
            </w:r>
            <w:r w:rsidRPr="00647C0D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»</w:t>
            </w:r>
          </w:p>
          <w:p w:rsidR="00331280" w:rsidRDefault="00331280" w:rsidP="004A61D7">
            <w:pPr>
              <w:pStyle w:val="Kopfzeile"/>
              <w:tabs>
                <w:tab w:val="left" w:pos="708"/>
              </w:tabs>
              <w:rPr>
                <w:rFonts w:ascii="Arial" w:eastAsia="ヒラギノ角ゴ Pro W3" w:hAnsi="Arial" w:cs="Times New Roman"/>
                <w:i/>
                <w:color w:val="000000"/>
                <w:sz w:val="20"/>
                <w:lang w:val="de-DE" w:eastAsia="de-DE"/>
              </w:rPr>
            </w:pPr>
          </w:p>
          <w:p w:rsidR="00331280" w:rsidRDefault="00331280" w:rsidP="004A61D7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  <w:p w:rsidR="00331280" w:rsidRDefault="00331280" w:rsidP="004A61D7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 w:rsidRPr="00B404B9">
              <w:rPr>
                <w:rFonts w:ascii="Arial" w:hAnsi="Arial"/>
                <w:b/>
                <w:sz w:val="20"/>
              </w:rPr>
              <w:t>Elektroautos</w:t>
            </w:r>
          </w:p>
          <w:p w:rsidR="00331280" w:rsidRDefault="00331280" w:rsidP="004A61D7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  <w:p w:rsidR="00331280" w:rsidRPr="00B404B9" w:rsidRDefault="00331280" w:rsidP="004A61D7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Vorteile</w:t>
            </w:r>
          </w:p>
          <w:p w:rsidR="00331280" w:rsidRPr="00D65BB4" w:rsidRDefault="00331280" w:rsidP="00D65BB4">
            <w:pPr>
              <w:pStyle w:val="Listenabsatz"/>
              <w:numPr>
                <w:ilvl w:val="0"/>
                <w:numId w:val="16"/>
              </w:numPr>
              <w:rPr>
                <w:rFonts w:ascii="Arial" w:hAnsi="Arial"/>
                <w:sz w:val="20"/>
              </w:rPr>
            </w:pPr>
            <w:r w:rsidRPr="00D65BB4">
              <w:rPr>
                <w:rFonts w:ascii="Arial" w:hAnsi="Arial"/>
                <w:sz w:val="20"/>
              </w:rPr>
              <w:t>Sie werden mit erneuerbarer Energie betrieben.</w:t>
            </w:r>
          </w:p>
          <w:p w:rsidR="00331280" w:rsidRPr="00D65BB4" w:rsidRDefault="00331280" w:rsidP="00D65BB4">
            <w:pPr>
              <w:pStyle w:val="Listenabsatz"/>
              <w:numPr>
                <w:ilvl w:val="0"/>
                <w:numId w:val="16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Sie sind sehr effizient und </w:t>
            </w:r>
            <w:r w:rsidRPr="00D65BB4">
              <w:rPr>
                <w:rFonts w:ascii="Arial" w:hAnsi="Arial"/>
                <w:sz w:val="20"/>
              </w:rPr>
              <w:t xml:space="preserve">brauchen nur </w:t>
            </w:r>
            <w:r>
              <w:rPr>
                <w:rFonts w:ascii="Arial" w:hAnsi="Arial"/>
                <w:sz w:val="20"/>
              </w:rPr>
              <w:t xml:space="preserve">einen Drittel </w:t>
            </w:r>
            <w:r w:rsidRPr="00D65BB4">
              <w:rPr>
                <w:rFonts w:ascii="Arial" w:hAnsi="Arial"/>
                <w:sz w:val="20"/>
              </w:rPr>
              <w:t>so viel Energie wie ein Verbrennungsm</w:t>
            </w:r>
            <w:r w:rsidRPr="00D65BB4">
              <w:rPr>
                <w:rFonts w:ascii="Arial" w:hAnsi="Arial"/>
                <w:sz w:val="20"/>
              </w:rPr>
              <w:t>o</w:t>
            </w:r>
            <w:r w:rsidRPr="00D65BB4">
              <w:rPr>
                <w:rFonts w:ascii="Arial" w:hAnsi="Arial"/>
                <w:sz w:val="20"/>
              </w:rPr>
              <w:t>tor.</w:t>
            </w:r>
          </w:p>
          <w:p w:rsidR="00331280" w:rsidRPr="00D65BB4" w:rsidRDefault="00331280" w:rsidP="00D65BB4">
            <w:pPr>
              <w:pStyle w:val="Listenabsatz"/>
              <w:numPr>
                <w:ilvl w:val="0"/>
                <w:numId w:val="16"/>
              </w:numPr>
              <w:rPr>
                <w:rFonts w:ascii="Arial" w:hAnsi="Arial"/>
                <w:sz w:val="20"/>
              </w:rPr>
            </w:pPr>
            <w:r w:rsidRPr="00D65BB4">
              <w:rPr>
                <w:rFonts w:ascii="Arial" w:hAnsi="Arial"/>
                <w:sz w:val="20"/>
              </w:rPr>
              <w:t xml:space="preserve">Sie haben einen </w:t>
            </w:r>
            <w:r>
              <w:rPr>
                <w:rFonts w:ascii="Arial" w:hAnsi="Arial"/>
                <w:sz w:val="20"/>
              </w:rPr>
              <w:t xml:space="preserve">Wirkungsgrad von über </w:t>
            </w:r>
            <w:r>
              <w:rPr>
                <w:rFonts w:ascii="Arial" w:hAnsi="Arial"/>
                <w:sz w:val="20"/>
              </w:rPr>
              <w:br/>
              <w:t xml:space="preserve">90 Prozent. </w:t>
            </w:r>
          </w:p>
          <w:p w:rsidR="00331280" w:rsidRPr="00D65BB4" w:rsidRDefault="00331280" w:rsidP="00D65BB4">
            <w:pPr>
              <w:pStyle w:val="Listenabsatz"/>
              <w:numPr>
                <w:ilvl w:val="0"/>
                <w:numId w:val="16"/>
              </w:numPr>
              <w:rPr>
                <w:rFonts w:ascii="Arial" w:hAnsi="Arial"/>
                <w:sz w:val="20"/>
              </w:rPr>
            </w:pPr>
            <w:r w:rsidRPr="00D65BB4">
              <w:rPr>
                <w:rFonts w:ascii="Arial" w:hAnsi="Arial"/>
                <w:sz w:val="20"/>
              </w:rPr>
              <w:t>Ein Elektro</w:t>
            </w:r>
            <w:r>
              <w:rPr>
                <w:rFonts w:ascii="Arial" w:hAnsi="Arial"/>
                <w:sz w:val="20"/>
              </w:rPr>
              <w:t>m</w:t>
            </w:r>
            <w:r w:rsidRPr="00D65BB4">
              <w:rPr>
                <w:rFonts w:ascii="Arial" w:hAnsi="Arial"/>
                <w:sz w:val="20"/>
              </w:rPr>
              <w:t xml:space="preserve">otor beschleunigt sofort von 0 auf </w:t>
            </w:r>
            <w:r>
              <w:rPr>
                <w:rFonts w:ascii="Arial" w:hAnsi="Arial"/>
                <w:sz w:val="20"/>
              </w:rPr>
              <w:t xml:space="preserve">die </w:t>
            </w:r>
            <w:r w:rsidRPr="00D65BB4">
              <w:rPr>
                <w:rFonts w:ascii="Arial" w:hAnsi="Arial"/>
                <w:sz w:val="20"/>
              </w:rPr>
              <w:t>maximale Drehzahl.</w:t>
            </w:r>
          </w:p>
          <w:p w:rsidR="00331280" w:rsidRPr="00D65BB4" w:rsidRDefault="00331280" w:rsidP="00D65BB4">
            <w:pPr>
              <w:pStyle w:val="Listenabsatz"/>
              <w:numPr>
                <w:ilvl w:val="0"/>
                <w:numId w:val="16"/>
              </w:numPr>
              <w:rPr>
                <w:rFonts w:ascii="Arial" w:hAnsi="Arial"/>
                <w:sz w:val="20"/>
              </w:rPr>
            </w:pPr>
            <w:r w:rsidRPr="00D65BB4">
              <w:rPr>
                <w:rFonts w:ascii="Arial" w:hAnsi="Arial"/>
                <w:sz w:val="20"/>
              </w:rPr>
              <w:t>Kein Übertragung</w:t>
            </w:r>
            <w:r>
              <w:rPr>
                <w:rFonts w:ascii="Arial" w:hAnsi="Arial"/>
                <w:sz w:val="20"/>
              </w:rPr>
              <w:t>s</w:t>
            </w:r>
            <w:r w:rsidRPr="00D65BB4">
              <w:rPr>
                <w:rFonts w:ascii="Arial" w:hAnsi="Arial"/>
                <w:sz w:val="20"/>
              </w:rPr>
              <w:t>verlust beim Beschleunigen</w:t>
            </w:r>
          </w:p>
          <w:p w:rsidR="00331280" w:rsidRPr="00D65BB4" w:rsidRDefault="00331280" w:rsidP="00D65BB4">
            <w:pPr>
              <w:pStyle w:val="Listenabsatz"/>
              <w:numPr>
                <w:ilvl w:val="0"/>
                <w:numId w:val="16"/>
              </w:numPr>
              <w:rPr>
                <w:rFonts w:ascii="Arial" w:hAnsi="Arial"/>
                <w:sz w:val="20"/>
              </w:rPr>
            </w:pPr>
            <w:r w:rsidRPr="00D65BB4">
              <w:rPr>
                <w:rFonts w:ascii="Arial" w:hAnsi="Arial"/>
                <w:sz w:val="20"/>
              </w:rPr>
              <w:t>Sehr umweltfreundlich</w:t>
            </w:r>
            <w:r>
              <w:rPr>
                <w:rFonts w:ascii="Arial" w:hAnsi="Arial"/>
                <w:sz w:val="20"/>
              </w:rPr>
              <w:t>.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</w:tcPr>
          <w:p w:rsidR="00331280" w:rsidRDefault="00331280" w:rsidP="004A61D7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  <w:tc>
          <w:tcPr>
            <w:tcW w:w="4610" w:type="dxa"/>
            <w:tcBorders>
              <w:top w:val="nil"/>
              <w:left w:val="nil"/>
              <w:bottom w:val="nil"/>
              <w:right w:val="nil"/>
            </w:tcBorders>
          </w:tcPr>
          <w:p w:rsidR="00331280" w:rsidRDefault="00331280" w:rsidP="004A61D7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2771043" cy="1512000"/>
                  <wp:effectExtent l="0" t="0" r="0" b="0"/>
                  <wp:docPr id="7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kehr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043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280" w:rsidRPr="00647C0D" w:rsidRDefault="00647C0D" w:rsidP="004A61D7">
            <w:pPr>
              <w:pStyle w:val="Kopfzeile"/>
              <w:tabs>
                <w:tab w:val="left" w:pos="708"/>
              </w:tabs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</w:pPr>
            <w:bookmarkStart w:id="0" w:name="_GoBack"/>
            <w:r w:rsidRPr="00647C0D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 xml:space="preserve">Quelle: </w:t>
            </w:r>
            <w:r w:rsidR="00331280" w:rsidRPr="00647C0D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«</w:t>
            </w:r>
            <w:r w:rsidR="00331280" w:rsidRPr="00647C0D">
              <w:rPr>
                <w:rFonts w:ascii="Arial" w:hAnsi="Arial"/>
                <w:i/>
                <w:sz w:val="14"/>
                <w:szCs w:val="14"/>
              </w:rPr>
              <w:t>Die Lithium Revolution</w:t>
            </w:r>
            <w:r w:rsidR="00331280" w:rsidRPr="00647C0D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»</w:t>
            </w:r>
          </w:p>
          <w:bookmarkEnd w:id="0"/>
          <w:p w:rsidR="00331280" w:rsidRDefault="00331280" w:rsidP="004A61D7">
            <w:pPr>
              <w:pStyle w:val="Kopfzeile"/>
              <w:tabs>
                <w:tab w:val="left" w:pos="708"/>
              </w:tabs>
              <w:rPr>
                <w:rFonts w:ascii="Arial" w:eastAsia="ヒラギノ角ゴ Pro W3" w:hAnsi="Arial" w:cs="Times New Roman"/>
                <w:i/>
                <w:color w:val="000000"/>
                <w:sz w:val="20"/>
                <w:lang w:val="de-DE" w:eastAsia="de-DE"/>
              </w:rPr>
            </w:pPr>
          </w:p>
          <w:p w:rsidR="00331280" w:rsidRDefault="00331280" w:rsidP="004A61D7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  <w:p w:rsidR="00331280" w:rsidRDefault="00331280" w:rsidP="004A61D7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 w:rsidRPr="00B404B9">
              <w:rPr>
                <w:rFonts w:ascii="Arial" w:hAnsi="Arial"/>
                <w:b/>
                <w:sz w:val="20"/>
              </w:rPr>
              <w:t>Autos mit Verbrennungsmotoren</w:t>
            </w:r>
          </w:p>
          <w:p w:rsidR="00331280" w:rsidRDefault="00331280" w:rsidP="004A61D7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  <w:p w:rsidR="00331280" w:rsidRPr="00B404B9" w:rsidRDefault="00331280" w:rsidP="004A61D7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Vorteile</w:t>
            </w:r>
          </w:p>
          <w:p w:rsidR="00331280" w:rsidRDefault="00331280" w:rsidP="00D65BB4">
            <w:pPr>
              <w:pStyle w:val="Listenabsatz"/>
              <w:numPr>
                <w:ilvl w:val="0"/>
                <w:numId w:val="16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</w:t>
            </w:r>
            <w:r w:rsidRPr="00D372D2">
              <w:rPr>
                <w:rFonts w:ascii="Arial" w:hAnsi="Arial"/>
                <w:sz w:val="20"/>
              </w:rPr>
              <w:t>eltweit vorhandenes Tankstellennetz</w:t>
            </w:r>
            <w:r>
              <w:rPr>
                <w:rFonts w:ascii="Arial" w:hAnsi="Arial"/>
                <w:sz w:val="20"/>
              </w:rPr>
              <w:t>.</w:t>
            </w:r>
          </w:p>
          <w:p w:rsidR="00331280" w:rsidRPr="00D372D2" w:rsidRDefault="00331280" w:rsidP="00D65BB4">
            <w:pPr>
              <w:pStyle w:val="Listenabsatz"/>
              <w:numPr>
                <w:ilvl w:val="0"/>
                <w:numId w:val="16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</w:t>
            </w:r>
            <w:r w:rsidRPr="00D372D2">
              <w:rPr>
                <w:rFonts w:ascii="Arial" w:hAnsi="Arial"/>
                <w:sz w:val="20"/>
              </w:rPr>
              <w:t>chnelle Betankung</w:t>
            </w:r>
            <w:r>
              <w:rPr>
                <w:rFonts w:ascii="Arial" w:hAnsi="Arial"/>
                <w:sz w:val="20"/>
              </w:rPr>
              <w:t>.</w:t>
            </w:r>
          </w:p>
          <w:p w:rsidR="00331280" w:rsidRPr="00D65BB4" w:rsidRDefault="00331280" w:rsidP="00D65BB4">
            <w:pPr>
              <w:pStyle w:val="Listenabsatz"/>
              <w:numPr>
                <w:ilvl w:val="0"/>
                <w:numId w:val="16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G</w:t>
            </w:r>
            <w:r w:rsidRPr="00D372D2">
              <w:rPr>
                <w:rFonts w:ascii="Arial" w:hAnsi="Arial"/>
                <w:sz w:val="20"/>
              </w:rPr>
              <w:t>rosse Erfahrung in dieser Art von Autobau</w:t>
            </w:r>
            <w:r>
              <w:rPr>
                <w:rFonts w:ascii="Arial" w:hAnsi="Arial"/>
                <w:sz w:val="20"/>
              </w:rPr>
              <w:t>.</w:t>
            </w:r>
          </w:p>
        </w:tc>
      </w:tr>
      <w:tr w:rsidR="00331280" w:rsidRPr="006A15C3" w:rsidTr="00331280">
        <w:trPr>
          <w:trHeight w:val="176"/>
        </w:trPr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</w:tcPr>
          <w:p w:rsidR="00331280" w:rsidRPr="00B404B9" w:rsidRDefault="00331280" w:rsidP="004A61D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</w:tcPr>
          <w:p w:rsidR="00331280" w:rsidRPr="00B404B9" w:rsidRDefault="00331280" w:rsidP="004A61D7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4610" w:type="dxa"/>
            <w:tcBorders>
              <w:top w:val="nil"/>
              <w:left w:val="nil"/>
              <w:bottom w:val="nil"/>
              <w:right w:val="nil"/>
            </w:tcBorders>
          </w:tcPr>
          <w:p w:rsidR="00331280" w:rsidRPr="00B404B9" w:rsidRDefault="00331280" w:rsidP="004A61D7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331280" w:rsidRPr="006A15C3" w:rsidTr="00331280"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</w:tcPr>
          <w:p w:rsidR="00331280" w:rsidRPr="00D65BB4" w:rsidRDefault="00331280" w:rsidP="007F53C8">
            <w:pPr>
              <w:rPr>
                <w:rFonts w:ascii="Arial" w:hAnsi="Arial"/>
                <w:b/>
                <w:sz w:val="20"/>
              </w:rPr>
            </w:pPr>
            <w:r w:rsidRPr="00D65BB4">
              <w:rPr>
                <w:rFonts w:ascii="Arial" w:hAnsi="Arial"/>
                <w:b/>
                <w:sz w:val="20"/>
              </w:rPr>
              <w:t>Nachteile</w:t>
            </w:r>
          </w:p>
          <w:p w:rsidR="00331280" w:rsidRPr="00D372D2" w:rsidRDefault="00331280" w:rsidP="00D65BB4">
            <w:pPr>
              <w:pStyle w:val="Listenabsatz"/>
              <w:numPr>
                <w:ilvl w:val="0"/>
                <w:numId w:val="16"/>
              </w:numPr>
              <w:rPr>
                <w:rFonts w:ascii="Arial" w:hAnsi="Arial"/>
                <w:sz w:val="20"/>
              </w:rPr>
            </w:pPr>
            <w:r w:rsidRPr="00D372D2">
              <w:rPr>
                <w:rFonts w:ascii="Arial" w:hAnsi="Arial"/>
                <w:sz w:val="20"/>
              </w:rPr>
              <w:t>Lange Ladezeiten</w:t>
            </w:r>
            <w:r>
              <w:rPr>
                <w:rFonts w:ascii="Arial" w:hAnsi="Arial"/>
                <w:sz w:val="20"/>
              </w:rPr>
              <w:t>.</w:t>
            </w:r>
          </w:p>
          <w:p w:rsidR="00331280" w:rsidRPr="00D372D2" w:rsidRDefault="00331280" w:rsidP="00D65BB4">
            <w:pPr>
              <w:pStyle w:val="Listenabsatz"/>
              <w:numPr>
                <w:ilvl w:val="0"/>
                <w:numId w:val="16"/>
              </w:numPr>
              <w:rPr>
                <w:rFonts w:ascii="Arial" w:hAnsi="Arial"/>
                <w:sz w:val="20"/>
              </w:rPr>
            </w:pPr>
            <w:r w:rsidRPr="00D372D2">
              <w:rPr>
                <w:rFonts w:ascii="Arial" w:hAnsi="Arial"/>
                <w:sz w:val="20"/>
              </w:rPr>
              <w:t>Ladeinfrastruktur fehlt</w:t>
            </w:r>
            <w:r>
              <w:rPr>
                <w:rFonts w:ascii="Arial" w:hAnsi="Arial"/>
                <w:sz w:val="20"/>
              </w:rPr>
              <w:t>.</w:t>
            </w:r>
          </w:p>
          <w:p w:rsidR="00331280" w:rsidRPr="00D372D2" w:rsidRDefault="00331280" w:rsidP="00D65BB4">
            <w:pPr>
              <w:pStyle w:val="Listenabsatz"/>
              <w:numPr>
                <w:ilvl w:val="0"/>
                <w:numId w:val="16"/>
              </w:numPr>
              <w:rPr>
                <w:rFonts w:ascii="Arial" w:hAnsi="Arial"/>
                <w:sz w:val="20"/>
              </w:rPr>
            </w:pPr>
            <w:r w:rsidRPr="00D372D2">
              <w:rPr>
                <w:rFonts w:ascii="Arial" w:hAnsi="Arial"/>
                <w:sz w:val="20"/>
              </w:rPr>
              <w:t>Wenig Erfahrung im Langzeitbetrieb</w:t>
            </w:r>
            <w:r>
              <w:rPr>
                <w:rFonts w:ascii="Arial" w:hAnsi="Arial"/>
                <w:sz w:val="20"/>
              </w:rPr>
              <w:t>.</w:t>
            </w:r>
          </w:p>
          <w:p w:rsidR="00331280" w:rsidRPr="00D372D2" w:rsidRDefault="00331280" w:rsidP="00D65BB4">
            <w:pPr>
              <w:pStyle w:val="Listenabsatz"/>
              <w:numPr>
                <w:ilvl w:val="0"/>
                <w:numId w:val="16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G</w:t>
            </w:r>
            <w:r w:rsidRPr="00D372D2">
              <w:rPr>
                <w:rFonts w:ascii="Arial" w:hAnsi="Arial"/>
                <w:sz w:val="20"/>
              </w:rPr>
              <w:t>eringe Reichweite</w:t>
            </w:r>
            <w:r>
              <w:rPr>
                <w:rFonts w:ascii="Arial" w:hAnsi="Arial"/>
                <w:sz w:val="20"/>
              </w:rPr>
              <w:t>.</w:t>
            </w:r>
          </w:p>
          <w:p w:rsidR="00331280" w:rsidRPr="00D372D2" w:rsidRDefault="00331280" w:rsidP="00D65BB4">
            <w:pPr>
              <w:pStyle w:val="Listenabsatz"/>
              <w:numPr>
                <w:ilvl w:val="0"/>
                <w:numId w:val="16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Die </w:t>
            </w:r>
            <w:r w:rsidRPr="00D372D2">
              <w:rPr>
                <w:rFonts w:ascii="Arial" w:hAnsi="Arial"/>
                <w:sz w:val="20"/>
              </w:rPr>
              <w:t>Batterietechnologie ist noch nicht ausg</w:t>
            </w:r>
            <w:r w:rsidRPr="00D372D2">
              <w:rPr>
                <w:rFonts w:ascii="Arial" w:hAnsi="Arial"/>
                <w:sz w:val="20"/>
              </w:rPr>
              <w:t>e</w:t>
            </w:r>
            <w:r w:rsidRPr="00D372D2">
              <w:rPr>
                <w:rFonts w:ascii="Arial" w:hAnsi="Arial"/>
                <w:sz w:val="20"/>
              </w:rPr>
              <w:t>reift</w:t>
            </w:r>
            <w:r>
              <w:rPr>
                <w:rFonts w:ascii="Arial" w:hAnsi="Arial"/>
                <w:sz w:val="20"/>
              </w:rPr>
              <w:t>.</w:t>
            </w:r>
          </w:p>
          <w:p w:rsidR="00331280" w:rsidRPr="00B404B9" w:rsidRDefault="00331280" w:rsidP="00D65BB4">
            <w:pPr>
              <w:pStyle w:val="Listenabsatz"/>
              <w:numPr>
                <w:ilvl w:val="0"/>
                <w:numId w:val="16"/>
              </w:numPr>
              <w:rPr>
                <w:rFonts w:ascii="Arial" w:hAnsi="Arial"/>
                <w:b/>
                <w:sz w:val="20"/>
              </w:rPr>
            </w:pPr>
            <w:r w:rsidRPr="00D372D2">
              <w:rPr>
                <w:rFonts w:ascii="Arial" w:hAnsi="Arial"/>
                <w:sz w:val="20"/>
              </w:rPr>
              <w:t>Batterien sind teuer und nicht sicher genug</w:t>
            </w:r>
            <w:r>
              <w:rPr>
                <w:rFonts w:ascii="Arial" w:hAnsi="Arial"/>
                <w:sz w:val="20"/>
              </w:rPr>
              <w:t>.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</w:tcPr>
          <w:p w:rsidR="00331280" w:rsidRPr="00D65BB4" w:rsidRDefault="00331280" w:rsidP="00D65BB4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4610" w:type="dxa"/>
            <w:tcBorders>
              <w:top w:val="nil"/>
              <w:left w:val="nil"/>
              <w:bottom w:val="nil"/>
              <w:right w:val="nil"/>
            </w:tcBorders>
          </w:tcPr>
          <w:p w:rsidR="00331280" w:rsidRPr="00D65BB4" w:rsidRDefault="00331280" w:rsidP="00D65BB4">
            <w:pPr>
              <w:rPr>
                <w:rFonts w:ascii="Arial" w:hAnsi="Arial"/>
                <w:b/>
                <w:sz w:val="20"/>
              </w:rPr>
            </w:pPr>
            <w:r w:rsidRPr="00D65BB4">
              <w:rPr>
                <w:rFonts w:ascii="Arial" w:hAnsi="Arial"/>
                <w:b/>
                <w:sz w:val="20"/>
              </w:rPr>
              <w:t>Nachteile</w:t>
            </w:r>
          </w:p>
          <w:p w:rsidR="00331280" w:rsidRPr="000D5D5F" w:rsidRDefault="00331280" w:rsidP="00D65BB4">
            <w:pPr>
              <w:pStyle w:val="Listenabsatz"/>
              <w:numPr>
                <w:ilvl w:val="0"/>
                <w:numId w:val="16"/>
              </w:numPr>
              <w:rPr>
                <w:rFonts w:ascii="Arial" w:hAnsi="Arial"/>
                <w:sz w:val="20"/>
              </w:rPr>
            </w:pPr>
            <w:r w:rsidRPr="000D5D5F">
              <w:rPr>
                <w:rFonts w:ascii="Arial" w:hAnsi="Arial"/>
                <w:sz w:val="20"/>
              </w:rPr>
              <w:t>Die Reserven an fossilen Brennstoffen sind beinahe aufgebraucht.</w:t>
            </w:r>
          </w:p>
          <w:p w:rsidR="00331280" w:rsidRPr="000D5D5F" w:rsidRDefault="00331280" w:rsidP="00D65BB4">
            <w:pPr>
              <w:pStyle w:val="Listenabsatz"/>
              <w:numPr>
                <w:ilvl w:val="0"/>
                <w:numId w:val="16"/>
              </w:numPr>
              <w:rPr>
                <w:rFonts w:ascii="Arial" w:hAnsi="Arial"/>
                <w:sz w:val="20"/>
              </w:rPr>
            </w:pPr>
            <w:r w:rsidRPr="000D5D5F">
              <w:rPr>
                <w:rFonts w:ascii="Arial" w:hAnsi="Arial"/>
                <w:sz w:val="20"/>
              </w:rPr>
              <w:t>Schlechter Wirkungsgrad.</w:t>
            </w:r>
          </w:p>
          <w:p w:rsidR="00331280" w:rsidRPr="000D5D5F" w:rsidRDefault="00331280" w:rsidP="00D65BB4">
            <w:pPr>
              <w:pStyle w:val="Listenabsatz"/>
              <w:numPr>
                <w:ilvl w:val="0"/>
                <w:numId w:val="16"/>
              </w:numPr>
              <w:rPr>
                <w:rFonts w:ascii="Arial" w:hAnsi="Arial"/>
                <w:sz w:val="20"/>
              </w:rPr>
            </w:pPr>
            <w:r w:rsidRPr="000D5D5F">
              <w:rPr>
                <w:rFonts w:ascii="Arial" w:hAnsi="Arial"/>
                <w:sz w:val="20"/>
              </w:rPr>
              <w:t xml:space="preserve">Ein grosser Teil der Energie </w:t>
            </w:r>
            <w:r>
              <w:rPr>
                <w:rFonts w:ascii="Arial" w:hAnsi="Arial"/>
                <w:sz w:val="20"/>
              </w:rPr>
              <w:t>geht über den Auspuff verloren.</w:t>
            </w:r>
          </w:p>
          <w:p w:rsidR="00331280" w:rsidRPr="000D5D5F" w:rsidRDefault="00331280" w:rsidP="00D65BB4">
            <w:pPr>
              <w:pStyle w:val="Listenabsatz"/>
              <w:numPr>
                <w:ilvl w:val="0"/>
                <w:numId w:val="16"/>
              </w:numPr>
              <w:rPr>
                <w:rFonts w:ascii="Arial" w:hAnsi="Arial"/>
                <w:sz w:val="20"/>
              </w:rPr>
            </w:pPr>
            <w:r w:rsidRPr="000D5D5F">
              <w:rPr>
                <w:rFonts w:ascii="Arial" w:hAnsi="Arial"/>
                <w:sz w:val="20"/>
              </w:rPr>
              <w:t>Ein Teil der Energie geht bei der Kraftübertr</w:t>
            </w:r>
            <w:r w:rsidRPr="000D5D5F">
              <w:rPr>
                <w:rFonts w:ascii="Arial" w:hAnsi="Arial"/>
                <w:sz w:val="20"/>
              </w:rPr>
              <w:t>a</w:t>
            </w:r>
            <w:r w:rsidRPr="000D5D5F">
              <w:rPr>
                <w:rFonts w:ascii="Arial" w:hAnsi="Arial"/>
                <w:sz w:val="20"/>
              </w:rPr>
              <w:t>gung verloren.</w:t>
            </w:r>
          </w:p>
          <w:p w:rsidR="00331280" w:rsidRPr="00D65BB4" w:rsidRDefault="00331280" w:rsidP="00D65BB4">
            <w:pPr>
              <w:pStyle w:val="Listenabsatz"/>
              <w:numPr>
                <w:ilvl w:val="0"/>
                <w:numId w:val="16"/>
              </w:numPr>
              <w:rPr>
                <w:rFonts w:ascii="Arial" w:hAnsi="Arial"/>
                <w:sz w:val="20"/>
              </w:rPr>
            </w:pPr>
            <w:r w:rsidRPr="000D5D5F">
              <w:rPr>
                <w:rFonts w:ascii="Arial" w:hAnsi="Arial"/>
                <w:sz w:val="20"/>
              </w:rPr>
              <w:t>Grosse Belastung für die Umwelt.</w:t>
            </w:r>
          </w:p>
        </w:tc>
      </w:tr>
    </w:tbl>
    <w:p w:rsidR="00E92995" w:rsidRPr="00B404B9" w:rsidRDefault="00E92995" w:rsidP="00B404B9"/>
    <w:sectPr w:rsidR="00E92995" w:rsidRPr="00B404B9" w:rsidSect="00F1734C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120" w:rsidRDefault="00042120" w:rsidP="002D01FD">
      <w:r>
        <w:separator/>
      </w:r>
    </w:p>
  </w:endnote>
  <w:endnote w:type="continuationSeparator" w:id="0">
    <w:p w:rsidR="00042120" w:rsidRDefault="00042120" w:rsidP="002D0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647C0D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315B03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47C0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647C0D">
            <w:fldChar w:fldCharType="begin"/>
          </w:r>
          <w:r w:rsidR="00647C0D">
            <w:instrText xml:space="preserve"> NUMPAGES   \* MERGEFORMAT </w:instrText>
          </w:r>
          <w:r w:rsidR="00647C0D">
            <w:fldChar w:fldCharType="separate"/>
          </w:r>
          <w:r w:rsidR="00647C0D" w:rsidRPr="00647C0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647C0D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647C0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315B03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47C0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FB3581">
            <w:rPr>
              <w:rFonts w:ascii="Arial" w:hAnsi="Arial"/>
              <w:b/>
              <w:sz w:val="16"/>
              <w:szCs w:val="16"/>
            </w:rPr>
            <w:t>/</w:t>
          </w:r>
          <w:r w:rsidR="00647C0D">
            <w:fldChar w:fldCharType="begin"/>
          </w:r>
          <w:r w:rsidR="00647C0D">
            <w:instrText xml:space="preserve"> NUMPAGES   \* MERGEFORMAT </w:instrText>
          </w:r>
          <w:r w:rsidR="00647C0D">
            <w:fldChar w:fldCharType="separate"/>
          </w:r>
          <w:r w:rsidR="00647C0D" w:rsidRPr="00647C0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647C0D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120" w:rsidRDefault="00042120" w:rsidP="002D01FD">
      <w:r>
        <w:separator/>
      </w:r>
    </w:p>
  </w:footnote>
  <w:footnote w:type="continuationSeparator" w:id="0">
    <w:p w:rsidR="00042120" w:rsidRDefault="00042120" w:rsidP="002D01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956"/>
      <w:gridCol w:w="4468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/>
              <w:sz w:val="20"/>
            </w:rPr>
          </w:pPr>
        </w:p>
      </w:tc>
    </w:tr>
    <w:tr w:rsidR="00BB1070" w:rsidTr="00BB1070">
      <w:trPr>
        <w:trHeight w:val="964"/>
      </w:trPr>
      <w:tc>
        <w:tcPr>
          <w:tcW w:w="3932" w:type="dxa"/>
        </w:tcPr>
        <w:p w:rsidR="00BB1070" w:rsidRDefault="00BB1070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</w:tcPr>
        <w:p w:rsidR="00BB1070" w:rsidRDefault="00BB1070" w:rsidP="0016244E">
          <w:pPr>
            <w:pStyle w:val="Kopfzeile"/>
            <w:jc w:val="center"/>
          </w:pPr>
        </w:p>
      </w:tc>
      <w:tc>
        <w:tcPr>
          <w:tcW w:w="4468" w:type="dxa"/>
        </w:tcPr>
        <w:p w:rsidR="00BB1070" w:rsidRDefault="00BB1070" w:rsidP="00BB1070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BB1070" w:rsidRPr="002D01FD" w:rsidRDefault="00AC6F12" w:rsidP="00BB1070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87B14" w:rsidRDefault="00C7462E" w:rsidP="007B1DBF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C7462E">
            <w:rPr>
              <w:rFonts w:ascii="Arial" w:hAnsi="Arial"/>
              <w:b/>
              <w:sz w:val="18"/>
              <w:szCs w:val="18"/>
            </w:rPr>
            <w:t>Die Lithium Revolution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814"/>
      <w:gridCol w:w="4610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/>
              <w:sz w:val="20"/>
            </w:rPr>
          </w:pPr>
        </w:p>
      </w:tc>
    </w:tr>
    <w:tr w:rsidR="00C8138D" w:rsidTr="00C8138D">
      <w:trPr>
        <w:trHeight w:val="964"/>
      </w:trPr>
      <w:tc>
        <w:tcPr>
          <w:tcW w:w="3932" w:type="dxa"/>
          <w:gridSpan w:val="3"/>
        </w:tcPr>
        <w:p w:rsidR="00C8138D" w:rsidRDefault="00C8138D" w:rsidP="00D9376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4" w:type="dxa"/>
        </w:tcPr>
        <w:p w:rsidR="00C8138D" w:rsidRDefault="00C8138D" w:rsidP="00D93762">
          <w:pPr>
            <w:pStyle w:val="Kopfzeile"/>
          </w:pPr>
        </w:p>
        <w:p w:rsidR="00C8138D" w:rsidRPr="0008046F" w:rsidRDefault="00C8138D" w:rsidP="0008046F">
          <w:pPr>
            <w:jc w:val="center"/>
          </w:pPr>
        </w:p>
      </w:tc>
      <w:tc>
        <w:tcPr>
          <w:tcW w:w="4610" w:type="dxa"/>
        </w:tcPr>
        <w:p w:rsidR="00C8138D" w:rsidRDefault="00C8138D" w:rsidP="00C8138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C8138D" w:rsidRPr="002D01FD" w:rsidRDefault="00710C3D" w:rsidP="00C8138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  <w:r w:rsidR="00C8138D">
            <w:rPr>
              <w:rFonts w:ascii="Arial" w:hAnsi="Arial"/>
              <w:b/>
              <w:sz w:val="24"/>
              <w:szCs w:val="24"/>
            </w:rPr>
            <w:t xml:space="preserve"> </w:t>
          </w: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/>
              <w:sz w:val="20"/>
            </w:rPr>
          </w:pPr>
        </w:p>
      </w:tc>
    </w:tr>
    <w:tr w:rsidR="007461AD" w:rsidTr="00C7462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C8138D" w:rsidP="00C7462E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noProof/>
              <w:lang w:eastAsia="de-CH"/>
            </w:rPr>
            <w:drawing>
              <wp:inline distT="0" distB="0" distL="0" distR="0">
                <wp:extent cx="1656000" cy="936000"/>
                <wp:effectExtent l="0" t="0" r="1905" b="0"/>
                <wp:docPr id="5" name="Bi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_Auto2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60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7461AD" w:rsidTr="00C7462E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C7462E" w:rsidP="000B0C0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C7462E">
            <w:rPr>
              <w:rFonts w:ascii="Arial" w:hAnsi="Arial"/>
              <w:b/>
              <w:sz w:val="24"/>
              <w:szCs w:val="24"/>
            </w:rPr>
            <w:t>Die Lithium Revolution</w:t>
          </w:r>
        </w:p>
      </w:tc>
    </w:tr>
    <w:tr w:rsidR="007461AD" w:rsidTr="00C7462E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C7462E" w:rsidRPr="00471F78" w:rsidRDefault="00C7462E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C7462E" w:rsidP="00C7462E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C7462E">
            <w:rPr>
              <w:rFonts w:ascii="Arial" w:hAnsi="Arial"/>
              <w:sz w:val="18"/>
              <w:szCs w:val="18"/>
            </w:rPr>
            <w:t>52</w:t>
          </w:r>
          <w:r w:rsidR="007461AD" w:rsidRPr="00C7462E">
            <w:rPr>
              <w:rFonts w:ascii="Arial" w:hAnsi="Arial"/>
              <w:sz w:val="18"/>
              <w:szCs w:val="18"/>
            </w:rPr>
            <w:t>:</w:t>
          </w:r>
          <w:r w:rsidRPr="00C7462E">
            <w:rPr>
              <w:rFonts w:ascii="Arial" w:hAnsi="Arial"/>
              <w:sz w:val="18"/>
              <w:szCs w:val="18"/>
            </w:rPr>
            <w:t>35</w:t>
          </w:r>
          <w:r w:rsidR="007461AD" w:rsidRPr="00C7462E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F27E48"/>
    <w:multiLevelType w:val="hybridMultilevel"/>
    <w:tmpl w:val="B6404EE6"/>
    <w:lvl w:ilvl="0" w:tplc="08070017">
      <w:start w:val="1"/>
      <w:numFmt w:val="lowerLetter"/>
      <w:lvlText w:val="%1)"/>
      <w:lvlJc w:val="left"/>
      <w:pPr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5B2C9E"/>
    <w:multiLevelType w:val="hybridMultilevel"/>
    <w:tmpl w:val="00ECB9E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87173AD"/>
    <w:multiLevelType w:val="hybridMultilevel"/>
    <w:tmpl w:val="1520B0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137F7F"/>
    <w:multiLevelType w:val="hybridMultilevel"/>
    <w:tmpl w:val="34C25DC4"/>
    <w:lvl w:ilvl="0" w:tplc="ED80F3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DD82F0A"/>
    <w:multiLevelType w:val="hybridMultilevel"/>
    <w:tmpl w:val="B97C6B90"/>
    <w:lvl w:ilvl="0" w:tplc="ED80F3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1E4573"/>
    <w:multiLevelType w:val="hybridMultilevel"/>
    <w:tmpl w:val="339AF4E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79B6AD4"/>
    <w:multiLevelType w:val="hybridMultilevel"/>
    <w:tmpl w:val="7C6A8080"/>
    <w:lvl w:ilvl="0" w:tplc="568E16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CE3975"/>
    <w:multiLevelType w:val="hybridMultilevel"/>
    <w:tmpl w:val="11C28F58"/>
    <w:lvl w:ilvl="0" w:tplc="CD3045F2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0F12E7C"/>
    <w:multiLevelType w:val="hybridMultilevel"/>
    <w:tmpl w:val="34BC993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9"/>
  </w:num>
  <w:num w:numId="9">
    <w:abstractNumId w:val="13"/>
  </w:num>
  <w:num w:numId="10">
    <w:abstractNumId w:val="6"/>
  </w:num>
  <w:num w:numId="11">
    <w:abstractNumId w:val="4"/>
  </w:num>
  <w:num w:numId="12">
    <w:abstractNumId w:val="1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7462E"/>
    <w:rsid w:val="00021B1D"/>
    <w:rsid w:val="00042120"/>
    <w:rsid w:val="00047A1D"/>
    <w:rsid w:val="000532C7"/>
    <w:rsid w:val="0005385A"/>
    <w:rsid w:val="0008046F"/>
    <w:rsid w:val="00092BCF"/>
    <w:rsid w:val="000959C9"/>
    <w:rsid w:val="00096CDE"/>
    <w:rsid w:val="000B0C0B"/>
    <w:rsid w:val="000B201B"/>
    <w:rsid w:val="000B33AF"/>
    <w:rsid w:val="000D5D5F"/>
    <w:rsid w:val="000D5E9B"/>
    <w:rsid w:val="000E09B5"/>
    <w:rsid w:val="00104354"/>
    <w:rsid w:val="00105E95"/>
    <w:rsid w:val="001265E0"/>
    <w:rsid w:val="00126DFA"/>
    <w:rsid w:val="00133D1B"/>
    <w:rsid w:val="0013574C"/>
    <w:rsid w:val="00140EB3"/>
    <w:rsid w:val="00147FB6"/>
    <w:rsid w:val="0016215E"/>
    <w:rsid w:val="0016244E"/>
    <w:rsid w:val="00164EB1"/>
    <w:rsid w:val="001A1BC1"/>
    <w:rsid w:val="001C08A5"/>
    <w:rsid w:val="001C4C64"/>
    <w:rsid w:val="001C4D41"/>
    <w:rsid w:val="001D700B"/>
    <w:rsid w:val="001D7DBC"/>
    <w:rsid w:val="001E3735"/>
    <w:rsid w:val="001E406B"/>
    <w:rsid w:val="002040FB"/>
    <w:rsid w:val="00224E85"/>
    <w:rsid w:val="0024080C"/>
    <w:rsid w:val="0027244A"/>
    <w:rsid w:val="002725BA"/>
    <w:rsid w:val="00274515"/>
    <w:rsid w:val="00281935"/>
    <w:rsid w:val="00282AFC"/>
    <w:rsid w:val="002847DE"/>
    <w:rsid w:val="00286AA2"/>
    <w:rsid w:val="0028704C"/>
    <w:rsid w:val="00292AA1"/>
    <w:rsid w:val="00292D77"/>
    <w:rsid w:val="0029433A"/>
    <w:rsid w:val="002C2D5C"/>
    <w:rsid w:val="002D01FD"/>
    <w:rsid w:val="002D6CE8"/>
    <w:rsid w:val="002F1E59"/>
    <w:rsid w:val="00315B03"/>
    <w:rsid w:val="00331280"/>
    <w:rsid w:val="0037039F"/>
    <w:rsid w:val="00370B95"/>
    <w:rsid w:val="00390D7E"/>
    <w:rsid w:val="00392901"/>
    <w:rsid w:val="003B3B74"/>
    <w:rsid w:val="003C7F95"/>
    <w:rsid w:val="003E1747"/>
    <w:rsid w:val="00410FE2"/>
    <w:rsid w:val="0043751F"/>
    <w:rsid w:val="00465697"/>
    <w:rsid w:val="00466F33"/>
    <w:rsid w:val="00467E90"/>
    <w:rsid w:val="00471F78"/>
    <w:rsid w:val="004727EF"/>
    <w:rsid w:val="004A3C3C"/>
    <w:rsid w:val="004A61D7"/>
    <w:rsid w:val="004B1D0F"/>
    <w:rsid w:val="004C536E"/>
    <w:rsid w:val="004D2718"/>
    <w:rsid w:val="004D28BB"/>
    <w:rsid w:val="0050380F"/>
    <w:rsid w:val="00504FD5"/>
    <w:rsid w:val="00505BEA"/>
    <w:rsid w:val="00536E01"/>
    <w:rsid w:val="005504E4"/>
    <w:rsid w:val="00553723"/>
    <w:rsid w:val="00562D95"/>
    <w:rsid w:val="00566837"/>
    <w:rsid w:val="00566D69"/>
    <w:rsid w:val="0057072A"/>
    <w:rsid w:val="005707A0"/>
    <w:rsid w:val="00584E0A"/>
    <w:rsid w:val="005A155C"/>
    <w:rsid w:val="005C0E6C"/>
    <w:rsid w:val="005D3F2C"/>
    <w:rsid w:val="005F6E4A"/>
    <w:rsid w:val="006067B7"/>
    <w:rsid w:val="0061471C"/>
    <w:rsid w:val="00622A8A"/>
    <w:rsid w:val="006439F5"/>
    <w:rsid w:val="00643F86"/>
    <w:rsid w:val="0064780E"/>
    <w:rsid w:val="00647C0D"/>
    <w:rsid w:val="00673F47"/>
    <w:rsid w:val="00675575"/>
    <w:rsid w:val="00683D20"/>
    <w:rsid w:val="006B4779"/>
    <w:rsid w:val="006C25EB"/>
    <w:rsid w:val="006C5B3B"/>
    <w:rsid w:val="006F2040"/>
    <w:rsid w:val="006F2C9E"/>
    <w:rsid w:val="007043B0"/>
    <w:rsid w:val="0070624B"/>
    <w:rsid w:val="00710C3D"/>
    <w:rsid w:val="00716076"/>
    <w:rsid w:val="00720803"/>
    <w:rsid w:val="007337E1"/>
    <w:rsid w:val="007461AD"/>
    <w:rsid w:val="00747ACA"/>
    <w:rsid w:val="007547AF"/>
    <w:rsid w:val="00775EF6"/>
    <w:rsid w:val="007A431A"/>
    <w:rsid w:val="007B1DBF"/>
    <w:rsid w:val="007F53C8"/>
    <w:rsid w:val="00802560"/>
    <w:rsid w:val="008103E2"/>
    <w:rsid w:val="00820DE4"/>
    <w:rsid w:val="00827E34"/>
    <w:rsid w:val="00845ECF"/>
    <w:rsid w:val="0086545E"/>
    <w:rsid w:val="008A0B34"/>
    <w:rsid w:val="008C0C50"/>
    <w:rsid w:val="008C1584"/>
    <w:rsid w:val="008D01C5"/>
    <w:rsid w:val="008E1022"/>
    <w:rsid w:val="008E11FC"/>
    <w:rsid w:val="008F3A94"/>
    <w:rsid w:val="009010F7"/>
    <w:rsid w:val="009166F8"/>
    <w:rsid w:val="009378E3"/>
    <w:rsid w:val="00941112"/>
    <w:rsid w:val="00946D5F"/>
    <w:rsid w:val="009633F4"/>
    <w:rsid w:val="00970939"/>
    <w:rsid w:val="0099294C"/>
    <w:rsid w:val="009952E5"/>
    <w:rsid w:val="009B74F5"/>
    <w:rsid w:val="009D3429"/>
    <w:rsid w:val="009E02DA"/>
    <w:rsid w:val="009E5686"/>
    <w:rsid w:val="00A017E3"/>
    <w:rsid w:val="00A14AFF"/>
    <w:rsid w:val="00A2518C"/>
    <w:rsid w:val="00A34486"/>
    <w:rsid w:val="00A34751"/>
    <w:rsid w:val="00A42A30"/>
    <w:rsid w:val="00A458A5"/>
    <w:rsid w:val="00A57BA9"/>
    <w:rsid w:val="00A724DF"/>
    <w:rsid w:val="00A73114"/>
    <w:rsid w:val="00A87B14"/>
    <w:rsid w:val="00AC6F12"/>
    <w:rsid w:val="00B33F6A"/>
    <w:rsid w:val="00B404B9"/>
    <w:rsid w:val="00B51D94"/>
    <w:rsid w:val="00B65CF1"/>
    <w:rsid w:val="00B82EDF"/>
    <w:rsid w:val="00B844CF"/>
    <w:rsid w:val="00B9015D"/>
    <w:rsid w:val="00B93F09"/>
    <w:rsid w:val="00BA0217"/>
    <w:rsid w:val="00BA1BE2"/>
    <w:rsid w:val="00BA27D5"/>
    <w:rsid w:val="00BA43AF"/>
    <w:rsid w:val="00BA463A"/>
    <w:rsid w:val="00BA54C9"/>
    <w:rsid w:val="00BB1070"/>
    <w:rsid w:val="00BD77B3"/>
    <w:rsid w:val="00BE4303"/>
    <w:rsid w:val="00BE5F37"/>
    <w:rsid w:val="00C13224"/>
    <w:rsid w:val="00C7462E"/>
    <w:rsid w:val="00C8138D"/>
    <w:rsid w:val="00C85B4B"/>
    <w:rsid w:val="00C9675F"/>
    <w:rsid w:val="00CA2B54"/>
    <w:rsid w:val="00CB4F7C"/>
    <w:rsid w:val="00D540CC"/>
    <w:rsid w:val="00D64AE7"/>
    <w:rsid w:val="00D65BB4"/>
    <w:rsid w:val="00D700A3"/>
    <w:rsid w:val="00D74077"/>
    <w:rsid w:val="00D80082"/>
    <w:rsid w:val="00D93762"/>
    <w:rsid w:val="00D95375"/>
    <w:rsid w:val="00DA12F4"/>
    <w:rsid w:val="00DA3079"/>
    <w:rsid w:val="00DB0E9D"/>
    <w:rsid w:val="00DC6BA4"/>
    <w:rsid w:val="00DD1909"/>
    <w:rsid w:val="00E06D58"/>
    <w:rsid w:val="00E11D89"/>
    <w:rsid w:val="00E1618C"/>
    <w:rsid w:val="00E44C85"/>
    <w:rsid w:val="00E53CA0"/>
    <w:rsid w:val="00E619FE"/>
    <w:rsid w:val="00E87A99"/>
    <w:rsid w:val="00E90F81"/>
    <w:rsid w:val="00E92995"/>
    <w:rsid w:val="00E940D8"/>
    <w:rsid w:val="00EB7598"/>
    <w:rsid w:val="00ED5AC3"/>
    <w:rsid w:val="00EF1C5C"/>
    <w:rsid w:val="00EF7609"/>
    <w:rsid w:val="00F1023A"/>
    <w:rsid w:val="00F1734C"/>
    <w:rsid w:val="00F21B26"/>
    <w:rsid w:val="00F51D78"/>
    <w:rsid w:val="00F66018"/>
    <w:rsid w:val="00F75497"/>
    <w:rsid w:val="00F77B37"/>
    <w:rsid w:val="00F84D71"/>
    <w:rsid w:val="00F900E3"/>
    <w:rsid w:val="00F93A98"/>
    <w:rsid w:val="00F93BA5"/>
    <w:rsid w:val="00FA09D6"/>
    <w:rsid w:val="00FB3581"/>
    <w:rsid w:val="00FC1E84"/>
    <w:rsid w:val="00FE15C2"/>
    <w:rsid w:val="00FE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4E0A"/>
    <w:pPr>
      <w:spacing w:after="0" w:line="240" w:lineRule="auto"/>
    </w:pPr>
    <w:rPr>
      <w:rFonts w:ascii="HelveticaNeueLT Std" w:eastAsia="Times New Roman" w:hAnsi="HelveticaNeueLT Std" w:cs="Arial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ind w:left="720"/>
      <w:contextualSpacing/>
    </w:p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C7462E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F1C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4E0A"/>
    <w:pPr>
      <w:spacing w:after="0" w:line="240" w:lineRule="auto"/>
    </w:pPr>
    <w:rPr>
      <w:rFonts w:ascii="HelveticaNeueLT Std" w:eastAsia="Times New Roman" w:hAnsi="HelveticaNeueLT Std" w:cs="Arial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ind w:left="720"/>
      <w:contextualSpacing/>
    </w:p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C7462E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F1C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%20in%20Arbeit\xxx%20Autorentreff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12B8F7-8E69-4F0C-8648-251997BAF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2</Pages>
  <Words>357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Lithium Revolution</vt:lpstr>
    </vt:vector>
  </TitlesOfParts>
  <Company>Informatik tpc ag</Company>
  <LinksUpToDate>false</LinksUpToDate>
  <CharactersWithSpaces>2607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Lithium Revolution</dc:title>
  <dc:creator>Marriott, Steven (SRF)</dc:creator>
  <cp:lastModifiedBy>Marriott, Steven (SRF)</cp:lastModifiedBy>
  <cp:revision>13</cp:revision>
  <cp:lastPrinted>2012-11-30T16:36:00Z</cp:lastPrinted>
  <dcterms:created xsi:type="dcterms:W3CDTF">2013-09-08T07:33:00Z</dcterms:created>
  <dcterms:modified xsi:type="dcterms:W3CDTF">2013-09-16T13:11:00Z</dcterms:modified>
</cp:coreProperties>
</file>