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CB2E4A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 wp14:anchorId="4D243553" wp14:editId="011E860D">
                  <wp:extent cx="2493010" cy="698500"/>
                  <wp:effectExtent l="19050" t="0" r="254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F57A40" w:rsidP="00F92083">
            <w:pPr>
              <w:pStyle w:val="berschrift4"/>
              <w:spacing w:after="40"/>
              <w:jc w:val="right"/>
            </w:pPr>
            <w:r>
              <w:t>W</w:t>
            </w:r>
            <w:bookmarkStart w:id="0" w:name="_GoBack"/>
            <w:bookmarkEnd w:id="0"/>
            <w:r w:rsidR="0040106E">
              <w:t>orksheet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CB79A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0" b="0"/>
                  <wp:docPr id="3" name="Grafik 3" descr="C:\Users\winklean\Desktop\3597_es_adult_learning\3597_img\3525_weiterbilden_img_bn_protagonistin_am_tis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597_es_adult_learning\3597_img\3525_weiterbilden_img_bn_protagonistin_am_tis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CB79AF" w:rsidRPr="00F57A40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CB79AF" w:rsidRPr="00F16339" w:rsidRDefault="00CB79A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CB79AF" w:rsidRPr="00F16339" w:rsidRDefault="00CB79A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CB79AF" w:rsidRPr="00EB2BC8" w:rsidRDefault="00CB79AF" w:rsidP="00761A6D">
            <w:pPr>
              <w:rPr>
                <w:rFonts w:ascii="Arial" w:hAnsi="Arial"/>
                <w:b/>
                <w:bCs/>
                <w:sz w:val="26"/>
                <w:lang w:val="en-GB"/>
              </w:rPr>
            </w:pPr>
          </w:p>
          <w:p w:rsidR="00CB79AF" w:rsidRPr="00F57A40" w:rsidRDefault="00F57A40" w:rsidP="00F57A40">
            <w:pPr>
              <w:pStyle w:val="berschrift6"/>
              <w:rPr>
                <w:color w:val="auto"/>
                <w:sz w:val="26"/>
                <w:highlight w:val="lightGray"/>
                <w:lang w:val="fr-CH"/>
              </w:rPr>
            </w:pPr>
            <w:proofErr w:type="spellStart"/>
            <w:r w:rsidRPr="00F57A40">
              <w:rPr>
                <w:color w:val="auto"/>
                <w:sz w:val="26"/>
                <w:lang w:val="fr-CH"/>
              </w:rPr>
              <w:t>Economy</w:t>
            </w:r>
            <w:proofErr w:type="spellEnd"/>
            <w:r w:rsidRPr="00F57A40">
              <w:rPr>
                <w:color w:val="auto"/>
                <w:sz w:val="26"/>
                <w:lang w:val="fr-CH"/>
              </w:rPr>
              <w:t xml:space="preserve"> and society</w:t>
            </w:r>
            <w:r>
              <w:rPr>
                <w:sz w:val="20"/>
                <w:lang w:val="en-GB"/>
              </w:rPr>
              <w:t xml:space="preserve"> </w:t>
            </w:r>
          </w:p>
        </w:tc>
      </w:tr>
      <w:tr w:rsidR="00CB79AF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CB79AF" w:rsidRPr="00F57A40" w:rsidRDefault="00CB79A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  <w:lang w:val="fr-CH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CB79AF" w:rsidRPr="00F57A40" w:rsidRDefault="00CB79A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  <w:lang w:val="fr-CH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CB79AF" w:rsidRPr="00EB2BC8" w:rsidRDefault="00F57A40" w:rsidP="00761A6D">
            <w:pPr>
              <w:rPr>
                <w:rFonts w:ascii="Arial" w:hAnsi="Arial"/>
                <w:sz w:val="20"/>
                <w:lang w:val="en-GB"/>
              </w:rPr>
            </w:pPr>
            <w:proofErr w:type="spellStart"/>
            <w:r w:rsidRPr="00F57A40">
              <w:rPr>
                <w:rFonts w:ascii="Arial" w:hAnsi="Arial"/>
                <w:sz w:val="20"/>
                <w:lang w:val="en-GB"/>
              </w:rPr>
              <w:t>Adult</w:t>
            </w:r>
            <w:proofErr w:type="spellEnd"/>
            <w:r w:rsidRPr="00F57A4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F57A40">
              <w:rPr>
                <w:rFonts w:ascii="Arial" w:hAnsi="Arial"/>
                <w:sz w:val="20"/>
                <w:lang w:val="en-GB"/>
              </w:rPr>
              <w:t>learning</w:t>
            </w:r>
            <w:proofErr w:type="spellEnd"/>
            <w:r w:rsidR="00CB79AF">
              <w:rPr>
                <w:rFonts w:ascii="Arial" w:hAnsi="Arial"/>
                <w:sz w:val="20"/>
                <w:lang w:val="en-GB"/>
              </w:rPr>
              <w:t xml:space="preserve"> (7)</w:t>
            </w:r>
          </w:p>
          <w:p w:rsidR="00CB79AF" w:rsidRPr="00EB2BC8" w:rsidRDefault="00CB79AF" w:rsidP="00761A6D">
            <w:pPr>
              <w:rPr>
                <w:rFonts w:ascii="Arial" w:hAnsi="Arial"/>
                <w:sz w:val="20"/>
                <w:lang w:val="en-GB"/>
              </w:rPr>
            </w:pPr>
          </w:p>
          <w:p w:rsidR="00CB79AF" w:rsidRPr="00EB2BC8" w:rsidRDefault="00CB79AF" w:rsidP="00761A6D">
            <w:pPr>
              <w:rPr>
                <w:rFonts w:ascii="Arial" w:hAnsi="Arial"/>
                <w:highlight w:val="lightGray"/>
                <w:lang w:val="en-GB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CB79AF" w:rsidRPr="00CB79AF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CB79AF" w:rsidRPr="00F16339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0CE91533" wp14:editId="64DF0D62">
                  <wp:extent cx="1666875" cy="1209675"/>
                  <wp:effectExtent l="0" t="0" r="0" b="0"/>
                  <wp:docPr id="4" name="Grafik 4" descr="C:\Users\winklean\Desktop\3597_es_adult_learning\3597_img\3525_img_bn!_f4_e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klean\Desktop\3597_es_adult_learning\3597_img\3525_img_bn!_f4_e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CB79AF" w:rsidRPr="00F16339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CB79AF" w:rsidRPr="00CB79AF" w:rsidRDefault="00CB79AF" w:rsidP="00CB79AF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CB79AF">
              <w:rPr>
                <w:bCs/>
                <w:sz w:val="20"/>
                <w:szCs w:val="20"/>
                <w:lang w:val="en-GB"/>
              </w:rPr>
              <w:t xml:space="preserve">List some incentives for adult learning. </w:t>
            </w:r>
          </w:p>
          <w:p w:rsidR="00CB79AF" w:rsidRPr="00CB79AF" w:rsidRDefault="00CB79AF" w:rsidP="00CB79AF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CB79AF" w:rsidRPr="00CB79AF" w:rsidRDefault="00CB79AF" w:rsidP="00CB79AF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CB79AF">
              <w:rPr>
                <w:bCs/>
                <w:sz w:val="20"/>
                <w:szCs w:val="20"/>
                <w:lang w:val="en-GB"/>
              </w:rPr>
              <w:t>Why would craftsmen in former times go on the «</w:t>
            </w:r>
            <w:proofErr w:type="spellStart"/>
            <w:r w:rsidRPr="00CB79AF">
              <w:rPr>
                <w:bCs/>
                <w:sz w:val="20"/>
                <w:szCs w:val="20"/>
                <w:lang w:val="en-GB"/>
              </w:rPr>
              <w:t>Walz</w:t>
            </w:r>
            <w:proofErr w:type="spellEnd"/>
            <w:r w:rsidRPr="00CB79AF">
              <w:rPr>
                <w:bCs/>
                <w:sz w:val="20"/>
                <w:szCs w:val="20"/>
                <w:lang w:val="en-GB"/>
              </w:rPr>
              <w:t xml:space="preserve">»? </w:t>
            </w:r>
          </w:p>
          <w:p w:rsidR="00CB79AF" w:rsidRPr="00CB79AF" w:rsidRDefault="00CB79AF" w:rsidP="00CB79AF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CB79AF" w:rsidRPr="00CB79AF" w:rsidRDefault="00CB79AF" w:rsidP="00CB79AF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CB79AF">
              <w:rPr>
                <w:bCs/>
                <w:sz w:val="20"/>
                <w:szCs w:val="20"/>
                <w:lang w:val="en-GB"/>
              </w:rPr>
              <w:t xml:space="preserve">Why do companies invest in training their employees? </w:t>
            </w:r>
          </w:p>
          <w:p w:rsidR="00CB79AF" w:rsidRPr="00CB79AF" w:rsidRDefault="00CB79AF" w:rsidP="00CB79AF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CB79AF" w:rsidRPr="00CB79AF" w:rsidRDefault="00CB79AF" w:rsidP="00CB79AF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CB79AF">
              <w:rPr>
                <w:bCs/>
                <w:sz w:val="20"/>
                <w:szCs w:val="20"/>
                <w:lang w:val="en-GB"/>
              </w:rPr>
              <w:t xml:space="preserve">What marks the beginning of further education? </w:t>
            </w:r>
          </w:p>
          <w:p w:rsidR="00CB79AF" w:rsidRPr="00CB79AF" w:rsidRDefault="00CB79AF" w:rsidP="00CB79AF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CB79AF" w:rsidRPr="00CB79AF" w:rsidRDefault="00CB79AF" w:rsidP="00CB79AF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CB79AF">
              <w:rPr>
                <w:bCs/>
                <w:sz w:val="20"/>
                <w:szCs w:val="20"/>
                <w:lang w:val="en-GB"/>
              </w:rPr>
              <w:t xml:space="preserve">What are some key factors for choosing the best educational institution? </w:t>
            </w:r>
          </w:p>
          <w:p w:rsidR="00CB79AF" w:rsidRPr="00CB79AF" w:rsidRDefault="00CB79AF" w:rsidP="00CB79AF">
            <w:pPr>
              <w:pStyle w:val="Kopfzeile"/>
              <w:tabs>
                <w:tab w:val="clear" w:pos="4536"/>
                <w:tab w:val="clear" w:pos="9072"/>
              </w:tabs>
              <w:ind w:left="447"/>
              <w:rPr>
                <w:rFonts w:ascii="Arial" w:hAnsi="Arial"/>
                <w:sz w:val="20"/>
                <w:lang w:val="en-GB"/>
              </w:rPr>
            </w:pPr>
          </w:p>
          <w:p w:rsidR="00CB79AF" w:rsidRPr="00CB79AF" w:rsidRDefault="00CB79AF" w:rsidP="00CB79AF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CB79AF">
              <w:rPr>
                <w:bCs/>
                <w:sz w:val="20"/>
                <w:szCs w:val="20"/>
                <w:lang w:val="en-GB"/>
              </w:rPr>
              <w:t xml:space="preserve">What further education does the Swiss government offer? </w:t>
            </w:r>
          </w:p>
          <w:p w:rsidR="00CB79AF" w:rsidRPr="00CB79AF" w:rsidRDefault="00CB79AF" w:rsidP="00CB79AF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CB79AF" w:rsidRPr="00CB79AF" w:rsidRDefault="00CB79AF" w:rsidP="00CB79AF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CB79AF">
              <w:rPr>
                <w:bCs/>
                <w:sz w:val="20"/>
                <w:szCs w:val="20"/>
                <w:lang w:val="en-GB"/>
              </w:rPr>
              <w:t xml:space="preserve">How can you avoid qualitatively poor courses? </w:t>
            </w:r>
          </w:p>
          <w:p w:rsidR="00CB79AF" w:rsidRPr="00CB79AF" w:rsidRDefault="00CB79AF" w:rsidP="00CB79AF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CB79AF" w:rsidRPr="00CB79AF" w:rsidRDefault="00CB79AF" w:rsidP="00CB79AF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CB79AF">
              <w:rPr>
                <w:bCs/>
                <w:sz w:val="20"/>
                <w:szCs w:val="20"/>
                <w:lang w:val="en-GB"/>
              </w:rPr>
              <w:t xml:space="preserve">What protection against inadequate providers does the Swiss Association for Adult Learning and the Swiss government offer? </w:t>
            </w:r>
          </w:p>
          <w:p w:rsidR="00CB79AF" w:rsidRPr="00CB79AF" w:rsidRDefault="00CB79AF" w:rsidP="00CB79AF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CB79AF" w:rsidRPr="00CB79AF" w:rsidRDefault="00CB79AF" w:rsidP="00CB79AF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CB79AF">
              <w:rPr>
                <w:bCs/>
                <w:sz w:val="20"/>
                <w:szCs w:val="20"/>
                <w:lang w:val="en-GB"/>
              </w:rPr>
              <w:t xml:space="preserve">What changes may further education bring with it? </w:t>
            </w:r>
            <w:r w:rsidRPr="00CB79AF">
              <w:rPr>
                <w:sz w:val="20"/>
                <w:szCs w:val="20"/>
                <w:lang w:val="en-GB"/>
              </w:rPr>
              <w:t xml:space="preserve"> </w:t>
            </w:r>
          </w:p>
          <w:p w:rsidR="00CB79AF" w:rsidRPr="00CB79AF" w:rsidRDefault="00CB79AF" w:rsidP="00CB79AF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CB79AF" w:rsidRPr="00CB79AF" w:rsidRDefault="00CB79AF" w:rsidP="00CB79AF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CB79AF">
              <w:rPr>
                <w:bCs/>
                <w:sz w:val="20"/>
                <w:szCs w:val="20"/>
                <w:lang w:val="en-GB"/>
              </w:rPr>
              <w:t xml:space="preserve">What differences does André </w:t>
            </w:r>
            <w:proofErr w:type="spellStart"/>
            <w:r w:rsidRPr="00CB79AF">
              <w:rPr>
                <w:bCs/>
                <w:sz w:val="20"/>
                <w:szCs w:val="20"/>
                <w:lang w:val="en-GB"/>
              </w:rPr>
              <w:t>Schläfli</w:t>
            </w:r>
            <w:proofErr w:type="spellEnd"/>
            <w:r w:rsidRPr="00CB79AF">
              <w:rPr>
                <w:bCs/>
                <w:sz w:val="20"/>
                <w:szCs w:val="20"/>
                <w:lang w:val="en-GB"/>
              </w:rPr>
              <w:t xml:space="preserve"> note between men and women’s further education? </w:t>
            </w:r>
          </w:p>
          <w:p w:rsidR="00CB79AF" w:rsidRPr="00CB79AF" w:rsidRDefault="00CB79AF" w:rsidP="00CB79AF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CB79AF" w:rsidRPr="00CB79AF" w:rsidRDefault="00CB79AF" w:rsidP="00CB79AF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CB79AF">
              <w:rPr>
                <w:bCs/>
                <w:sz w:val="20"/>
                <w:szCs w:val="20"/>
                <w:lang w:val="en-GB"/>
              </w:rPr>
              <w:t xml:space="preserve">How can you find out more about adult learning? </w:t>
            </w:r>
          </w:p>
          <w:p w:rsidR="00CB79AF" w:rsidRPr="00CB79AF" w:rsidRDefault="00CB79AF" w:rsidP="00CB79AF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CB79AF" w:rsidRPr="00CB79AF" w:rsidRDefault="00CB79AF" w:rsidP="00CB79AF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CB79AF">
              <w:rPr>
                <w:bCs/>
                <w:sz w:val="20"/>
                <w:szCs w:val="20"/>
                <w:lang w:val="en-GB"/>
              </w:rPr>
              <w:t xml:space="preserve">What type of adult learning would interest you? </w:t>
            </w:r>
          </w:p>
          <w:p w:rsidR="00CB79AF" w:rsidRPr="004B71F2" w:rsidRDefault="00CB79AF" w:rsidP="00761A6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CB79AF" w:rsidRP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P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CB79AF" w:rsidRP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CB79AF" w:rsidRPr="00CB79AF" w:rsidRDefault="00CB79AF" w:rsidP="00255275">
            <w:pPr>
              <w:pStyle w:val="Kopfzeile"/>
              <w:rPr>
                <w:rFonts w:ascii="Arial" w:hAnsi="Arial"/>
                <w:sz w:val="20"/>
                <w:lang w:val="en-GB"/>
              </w:rPr>
            </w:pPr>
          </w:p>
        </w:tc>
      </w:tr>
      <w:tr w:rsidR="00CB79AF" w:rsidRP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P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CB79AF" w:rsidRP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CB79AF" w:rsidRP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CB79AF" w:rsidRP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P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CB79AF" w:rsidRP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CB79AF" w:rsidRP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CB79AF" w:rsidRP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P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CB79AF" w:rsidRP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CB79AF" w:rsidRP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CB79AF" w:rsidRP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P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CB79AF" w:rsidRP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CB79AF" w:rsidRP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CB79AF" w:rsidRP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P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CB79AF" w:rsidRP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CB79AF" w:rsidRP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CB79AF" w:rsidRP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P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CB79AF" w:rsidRP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CB79AF" w:rsidRP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CB79AF" w:rsidRPr="00CB79AF" w:rsidTr="004678C1">
        <w:trPr>
          <w:cantSplit/>
          <w:trHeight w:hRule="exact" w:val="240"/>
        </w:trPr>
        <w:tc>
          <w:tcPr>
            <w:tcW w:w="2774" w:type="dxa"/>
          </w:tcPr>
          <w:p w:rsidR="00CB79AF" w:rsidRP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CB79AF" w:rsidRP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CB79AF" w:rsidRP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CB79AF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5C1149DB" wp14:editId="1E4B4DEC">
                  <wp:extent cx="1666875" cy="1209675"/>
                  <wp:effectExtent l="0" t="0" r="0" b="0"/>
                  <wp:docPr id="5" name="Grafik 5" descr="C:\Users\winklean\Desktop\3597_es_adult_learning\3597_img\3525_img_best_schulzim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klean\Desktop\3597_es_adult_learning\3597_img\3525_img_best_schulzim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49F917C6" wp14:editId="7411D3E1">
                  <wp:extent cx="1666875" cy="1209675"/>
                  <wp:effectExtent l="0" t="0" r="0" b="0"/>
                  <wp:docPr id="6" name="Grafik 6" descr="C:\Users\winklean\Desktop\3597_es_adult_learning\3597_img\3525_img_bn_f3_fahrprax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klean\Desktop\3597_es_adult_learning\3597_img\3525_img_bn_f3_fahrprax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6AFA4D7B" wp14:editId="1F7B5382">
                  <wp:extent cx="1666875" cy="1209675"/>
                  <wp:effectExtent l="0" t="0" r="0" b="0"/>
                  <wp:docPr id="7" name="Grafik 7" descr="C:\Users\winklean\Desktop\3597_es_adult_learning\3597_img\3525_img_bn_f6_diplomueberga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klean\Desktop\3597_es_adult_learning\3597_img\3525_img_bn_f6_diplomueberga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CB79AF" w:rsidRDefault="00CB79AF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593F6463" wp14:editId="6FFB12B6">
                  <wp:extent cx="1666875" cy="1209675"/>
                  <wp:effectExtent l="0" t="0" r="0" b="0"/>
                  <wp:docPr id="8" name="Grafik 8" descr="C:\Users\winklean\Desktop\3597_es_adult_learning\3597_img\3525_img_bn_f2_restaur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klean\Desktop\3597_es_adult_learning\3597_img\3525_img_bn_f2_restaur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B79AF" w:rsidTr="004678C1">
        <w:trPr>
          <w:trHeight w:hRule="exact" w:val="49"/>
        </w:trPr>
        <w:tc>
          <w:tcPr>
            <w:tcW w:w="2774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CB79AF" w:rsidRDefault="00CB79AF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A06C1" w:rsidRDefault="00EA06C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A06C1" w:rsidSect="001467F6">
      <w:headerReference w:type="default" r:id="rId16"/>
      <w:footerReference w:type="default" r:id="rId17"/>
      <w:footerReference w:type="first" r:id="rId18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14" w:rsidRDefault="00FB4314">
      <w:r>
        <w:separator/>
      </w:r>
    </w:p>
  </w:endnote>
  <w:endnote w:type="continuationSeparator" w:id="0">
    <w:p w:rsidR="00FB4314" w:rsidRDefault="00FB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8137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B79AF" w:rsidRPr="00CB79AF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57A4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F57A40" w:rsidRPr="00F57A40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14" w:rsidRDefault="00FB4314">
      <w:r>
        <w:separator/>
      </w:r>
    </w:p>
  </w:footnote>
  <w:footnote w:type="continuationSeparator" w:id="0">
    <w:p w:rsidR="00FB4314" w:rsidRDefault="00FB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3C3"/>
    <w:multiLevelType w:val="hybridMultilevel"/>
    <w:tmpl w:val="21B6A19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804702"/>
    <w:multiLevelType w:val="hybridMultilevel"/>
    <w:tmpl w:val="9B9E75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AF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D00AC"/>
    <w:rsid w:val="00323D0D"/>
    <w:rsid w:val="00330A77"/>
    <w:rsid w:val="003429F6"/>
    <w:rsid w:val="00386693"/>
    <w:rsid w:val="003A6211"/>
    <w:rsid w:val="0040106E"/>
    <w:rsid w:val="00417156"/>
    <w:rsid w:val="004173A9"/>
    <w:rsid w:val="0044293F"/>
    <w:rsid w:val="004678C1"/>
    <w:rsid w:val="00480092"/>
    <w:rsid w:val="00485C23"/>
    <w:rsid w:val="004B6E8A"/>
    <w:rsid w:val="004D49D5"/>
    <w:rsid w:val="004D7C9B"/>
    <w:rsid w:val="004E267D"/>
    <w:rsid w:val="004E5D66"/>
    <w:rsid w:val="0058095E"/>
    <w:rsid w:val="005841F8"/>
    <w:rsid w:val="005D1E03"/>
    <w:rsid w:val="005D7D38"/>
    <w:rsid w:val="005F6BBF"/>
    <w:rsid w:val="00614018"/>
    <w:rsid w:val="006A3A72"/>
    <w:rsid w:val="006E2F5F"/>
    <w:rsid w:val="006F0AE2"/>
    <w:rsid w:val="0070285A"/>
    <w:rsid w:val="00715007"/>
    <w:rsid w:val="007325C6"/>
    <w:rsid w:val="00766C9D"/>
    <w:rsid w:val="007776A8"/>
    <w:rsid w:val="007B0B1A"/>
    <w:rsid w:val="007F5172"/>
    <w:rsid w:val="00826008"/>
    <w:rsid w:val="00830A45"/>
    <w:rsid w:val="008B2AC2"/>
    <w:rsid w:val="008C2425"/>
    <w:rsid w:val="00976744"/>
    <w:rsid w:val="0098167D"/>
    <w:rsid w:val="0098392B"/>
    <w:rsid w:val="00A120DD"/>
    <w:rsid w:val="00A2380F"/>
    <w:rsid w:val="00A30917"/>
    <w:rsid w:val="00A427DC"/>
    <w:rsid w:val="00A44367"/>
    <w:rsid w:val="00A82058"/>
    <w:rsid w:val="00A97938"/>
    <w:rsid w:val="00AB44D4"/>
    <w:rsid w:val="00AB76C5"/>
    <w:rsid w:val="00B07FF4"/>
    <w:rsid w:val="00B34CB3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B79AF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F6A64"/>
    <w:rsid w:val="00F16339"/>
    <w:rsid w:val="00F547CC"/>
    <w:rsid w:val="00F57A40"/>
    <w:rsid w:val="00F92083"/>
    <w:rsid w:val="00FB4314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CB79AF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CB79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CB79AF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CB79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Englisch\Vorlage%20workshee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EE63-4251-4A65-BDA3-9AF3F5ED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worksheet</Template>
  <TotalTime>0</TotalTime>
  <Pages>1</Pages>
  <Words>130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1011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Rohrer, Lara</cp:lastModifiedBy>
  <cp:revision>2</cp:revision>
  <cp:lastPrinted>2010-07-26T14:15:00Z</cp:lastPrinted>
  <dcterms:created xsi:type="dcterms:W3CDTF">2012-06-21T09:37:00Z</dcterms:created>
  <dcterms:modified xsi:type="dcterms:W3CDTF">2012-06-21T11:48:00Z</dcterms:modified>
  <cp:category>Zuma Vorlage phe</cp:category>
</cp:coreProperties>
</file>