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1440"/>
        <w:gridCol w:w="2160"/>
        <w:gridCol w:w="41"/>
        <w:gridCol w:w="2624"/>
      </w:tblGrid>
      <w:tr w:rsidR="008C2425" w:rsidTr="00143CB8">
        <w:trPr>
          <w:cantSplit/>
          <w:trHeight w:val="20"/>
        </w:trPr>
        <w:tc>
          <w:tcPr>
            <w:tcW w:w="9215" w:type="dxa"/>
            <w:gridSpan w:val="6"/>
          </w:tcPr>
          <w:p w:rsidR="008C2425" w:rsidRDefault="008C2425" w:rsidP="00CB15CC">
            <w:pPr>
              <w:pStyle w:val="berschrift4"/>
              <w:jc w:val="right"/>
            </w:pPr>
          </w:p>
        </w:tc>
      </w:tr>
      <w:tr w:rsidR="005D7D38" w:rsidTr="00CB15CC">
        <w:trPr>
          <w:cantSplit/>
          <w:trHeight w:val="680"/>
        </w:trPr>
        <w:tc>
          <w:tcPr>
            <w:tcW w:w="4390" w:type="dxa"/>
            <w:gridSpan w:val="3"/>
            <w:vMerge w:val="restart"/>
          </w:tcPr>
          <w:p w:rsidR="005D7D38" w:rsidRDefault="00CB2E4A" w:rsidP="00CB15CC">
            <w:pPr>
              <w:ind w:left="708" w:hanging="708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noProof/>
                <w:lang w:eastAsia="de-CH"/>
              </w:rPr>
              <w:drawing>
                <wp:inline distT="0" distB="0" distL="0" distR="0" wp14:anchorId="7E23B261" wp14:editId="3A7F3384">
                  <wp:extent cx="2493010" cy="698500"/>
                  <wp:effectExtent l="19050" t="0" r="2540" b="0"/>
                  <wp:docPr id="1" name="Bild 1" descr="MySchool_Dossie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ySchool_Dossie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01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vMerge w:val="restart"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  <w:bookmarkStart w:id="0" w:name="_GoBack"/>
            <w:bookmarkEnd w:id="0"/>
          </w:p>
        </w:tc>
        <w:tc>
          <w:tcPr>
            <w:tcW w:w="2665" w:type="dxa"/>
            <w:gridSpan w:val="2"/>
            <w:vAlign w:val="bottom"/>
          </w:tcPr>
          <w:p w:rsidR="005D7D38" w:rsidRDefault="00B51666" w:rsidP="00F92083">
            <w:pPr>
              <w:pStyle w:val="berschrift4"/>
              <w:spacing w:after="40"/>
              <w:jc w:val="right"/>
            </w:pPr>
            <w:r>
              <w:t>W</w:t>
            </w:r>
            <w:r w:rsidR="0040106E">
              <w:t>orksheet</w:t>
            </w:r>
          </w:p>
        </w:tc>
      </w:tr>
      <w:tr w:rsidR="005D7D38" w:rsidTr="00CB15CC">
        <w:trPr>
          <w:cantSplit/>
        </w:trPr>
        <w:tc>
          <w:tcPr>
            <w:tcW w:w="4390" w:type="dxa"/>
            <w:gridSpan w:val="3"/>
            <w:vMerge/>
          </w:tcPr>
          <w:p w:rsidR="005D7D38" w:rsidRDefault="005D7D38" w:rsidP="00CB15CC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0" w:type="dxa"/>
            <w:vMerge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5D7D38" w:rsidP="00CB15CC">
            <w:pPr>
              <w:pStyle w:val="berschrift4"/>
            </w:pPr>
          </w:p>
        </w:tc>
      </w:tr>
      <w:tr w:rsidR="005D7D38">
        <w:trPr>
          <w:cantSplit/>
          <w:trHeight w:val="20"/>
        </w:trPr>
        <w:tc>
          <w:tcPr>
            <w:tcW w:w="6550" w:type="dxa"/>
            <w:gridSpan w:val="4"/>
          </w:tcPr>
          <w:p w:rsidR="005D7D38" w:rsidRDefault="005D7D38">
            <w:pPr>
              <w:pStyle w:val="berschrift5"/>
              <w:rPr>
                <w:color w:val="000000"/>
              </w:rPr>
            </w:pPr>
          </w:p>
        </w:tc>
        <w:tc>
          <w:tcPr>
            <w:tcW w:w="2665" w:type="dxa"/>
            <w:gridSpan w:val="2"/>
          </w:tcPr>
          <w:p w:rsidR="005D7D38" w:rsidRPr="008C2425" w:rsidRDefault="005D7D38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A427DC" w:rsidRPr="00F16339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A427DC" w:rsidRPr="00F16339" w:rsidRDefault="0058443A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0150"/>
                  <wp:effectExtent l="0" t="0" r="0" b="0"/>
                  <wp:docPr id="3" name="Grafik 3" descr="C:\Users\winklean\Desktop\3595_es_saving\3595_img\3595_img_bn_f1_banknot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klean\Desktop\3595_es_saving\3595_img\3595_img_bn_f1_banknot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Merge w:val="restart"/>
            <w:vAlign w:val="center"/>
          </w:tcPr>
          <w:p w:rsidR="00A427DC" w:rsidRPr="00F16339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3"/>
            <w:shd w:val="clear" w:color="auto" w:fill="C7C0B9"/>
          </w:tcPr>
          <w:p w:rsidR="00A427DC" w:rsidRPr="00F16339" w:rsidRDefault="00A427DC" w:rsidP="00F16339">
            <w:pPr>
              <w:rPr>
                <w:rFonts w:ascii="Arial" w:hAnsi="Arial"/>
                <w:sz w:val="18"/>
                <w:highlight w:val="lightGray"/>
              </w:rPr>
            </w:pPr>
          </w:p>
        </w:tc>
        <w:tc>
          <w:tcPr>
            <w:tcW w:w="2624" w:type="dxa"/>
            <w:shd w:val="clear" w:color="auto" w:fill="C7C0B9"/>
          </w:tcPr>
          <w:p w:rsidR="00A427DC" w:rsidRPr="00F16339" w:rsidRDefault="00A427DC" w:rsidP="00F9208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58443A" w:rsidRPr="00F16339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58443A" w:rsidRPr="00F16339" w:rsidRDefault="0058443A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58443A" w:rsidRPr="00F16339" w:rsidRDefault="0058443A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shd w:val="clear" w:color="auto" w:fill="EAEAEA"/>
          </w:tcPr>
          <w:p w:rsidR="0058443A" w:rsidRPr="00722774" w:rsidRDefault="0058443A" w:rsidP="00DD1F37">
            <w:pPr>
              <w:rPr>
                <w:rFonts w:ascii="Arial" w:hAnsi="Arial"/>
                <w:b/>
                <w:bCs/>
                <w:sz w:val="26"/>
                <w:lang w:val="en-GB"/>
              </w:rPr>
            </w:pPr>
          </w:p>
          <w:p w:rsidR="0058443A" w:rsidRPr="0058037E" w:rsidRDefault="00B51666" w:rsidP="00B51666">
            <w:pPr>
              <w:pStyle w:val="berschrift6"/>
              <w:rPr>
                <w:color w:val="auto"/>
                <w:sz w:val="26"/>
                <w:highlight w:val="lightGray"/>
              </w:rPr>
            </w:pPr>
            <w:r w:rsidRPr="00B51666">
              <w:rPr>
                <w:color w:val="auto"/>
                <w:sz w:val="26"/>
              </w:rPr>
              <w:t>Economy and society</w:t>
            </w:r>
            <w:r>
              <w:rPr>
                <w:sz w:val="20"/>
                <w:lang w:val="en-GB"/>
              </w:rPr>
              <w:t xml:space="preserve"> </w:t>
            </w:r>
          </w:p>
        </w:tc>
      </w:tr>
      <w:tr w:rsidR="0058443A" w:rsidRPr="00F16339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58443A" w:rsidRPr="00F16339" w:rsidRDefault="0058443A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58443A" w:rsidRPr="00F16339" w:rsidRDefault="0058443A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tcBorders>
              <w:bottom w:val="nil"/>
            </w:tcBorders>
            <w:shd w:val="clear" w:color="auto" w:fill="EAEAEA"/>
          </w:tcPr>
          <w:p w:rsidR="0058443A" w:rsidRPr="00722774" w:rsidRDefault="00B51666" w:rsidP="00DD1F37">
            <w:pPr>
              <w:rPr>
                <w:rFonts w:ascii="Arial" w:hAnsi="Arial"/>
                <w:sz w:val="20"/>
                <w:lang w:val="en-GB"/>
              </w:rPr>
            </w:pPr>
            <w:proofErr w:type="spellStart"/>
            <w:r w:rsidRPr="00B51666">
              <w:rPr>
                <w:rFonts w:ascii="Arial" w:hAnsi="Arial"/>
                <w:sz w:val="20"/>
                <w:lang w:val="en-GB"/>
              </w:rPr>
              <w:t>Saving</w:t>
            </w:r>
            <w:proofErr w:type="spellEnd"/>
            <w:r w:rsidR="0058443A">
              <w:rPr>
                <w:rFonts w:ascii="Arial" w:hAnsi="Arial"/>
                <w:sz w:val="20"/>
                <w:lang w:val="en-GB"/>
              </w:rPr>
              <w:t xml:space="preserve"> (8)</w:t>
            </w:r>
          </w:p>
          <w:p w:rsidR="0058443A" w:rsidRPr="00722774" w:rsidRDefault="0058443A" w:rsidP="00DD1F37">
            <w:pPr>
              <w:rPr>
                <w:rFonts w:ascii="Arial" w:hAnsi="Arial"/>
                <w:sz w:val="20"/>
                <w:lang w:val="en-GB"/>
              </w:rPr>
            </w:pPr>
          </w:p>
          <w:p w:rsidR="0058443A" w:rsidRPr="00722774" w:rsidRDefault="0058443A" w:rsidP="00DD1F37">
            <w:pPr>
              <w:rPr>
                <w:rFonts w:ascii="Arial" w:hAnsi="Arial"/>
                <w:highlight w:val="lightGray"/>
                <w:lang w:val="en-GB"/>
              </w:rPr>
            </w:pPr>
          </w:p>
        </w:tc>
      </w:tr>
    </w:tbl>
    <w:p w:rsidR="00480092" w:rsidRPr="00F16339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4"/>
        <w:gridCol w:w="181"/>
        <w:gridCol w:w="6260"/>
      </w:tblGrid>
      <w:tr w:rsidR="0058443A" w:rsidRPr="00B51666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58443A" w:rsidRPr="00F16339" w:rsidRDefault="0058443A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 wp14:anchorId="4C09D5FE" wp14:editId="3063517C">
                  <wp:extent cx="1666875" cy="1209675"/>
                  <wp:effectExtent l="0" t="0" r="0" b="0"/>
                  <wp:docPr id="4" name="Grafik 4" descr="C:\Users\winklean\Desktop\3595_es_saving\3595_img\3595_img_bn_f2_patrizia_halbtot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inklean\Desktop\3595_es_saving\3595_img\3595_img_bn_f2_patrizia_halbtot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58443A" w:rsidRPr="00F16339" w:rsidRDefault="0058443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 w:val="restart"/>
          </w:tcPr>
          <w:p w:rsidR="0058443A" w:rsidRPr="0058443A" w:rsidRDefault="0058443A" w:rsidP="0058443A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  <w:lang w:val="en-GB"/>
              </w:rPr>
            </w:pPr>
            <w:r w:rsidRPr="0058443A">
              <w:rPr>
                <w:bCs/>
                <w:sz w:val="20"/>
                <w:szCs w:val="20"/>
                <w:lang w:val="en-GB"/>
              </w:rPr>
              <w:t xml:space="preserve">Name a few examples for a special purpose that people may save for. </w:t>
            </w:r>
          </w:p>
          <w:p w:rsidR="0058443A" w:rsidRPr="0058443A" w:rsidRDefault="0058443A" w:rsidP="0058443A">
            <w:pPr>
              <w:pStyle w:val="Default"/>
              <w:ind w:left="447"/>
              <w:rPr>
                <w:sz w:val="20"/>
                <w:szCs w:val="20"/>
                <w:lang w:val="en-GB"/>
              </w:rPr>
            </w:pPr>
          </w:p>
          <w:p w:rsidR="0058443A" w:rsidRPr="0058443A" w:rsidRDefault="0058443A" w:rsidP="0058443A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  <w:lang w:val="en-GB"/>
              </w:rPr>
            </w:pPr>
            <w:r w:rsidRPr="0058443A">
              <w:rPr>
                <w:bCs/>
                <w:sz w:val="20"/>
                <w:szCs w:val="20"/>
                <w:lang w:val="en-GB"/>
              </w:rPr>
              <w:t xml:space="preserve">What do we call the counterpart of special-purpose saving? What is it for? </w:t>
            </w:r>
          </w:p>
          <w:p w:rsidR="0058443A" w:rsidRPr="0058443A" w:rsidRDefault="0058443A" w:rsidP="0058443A">
            <w:pPr>
              <w:pStyle w:val="Default"/>
              <w:ind w:left="447"/>
              <w:rPr>
                <w:sz w:val="20"/>
                <w:szCs w:val="20"/>
                <w:lang w:val="en-GB"/>
              </w:rPr>
            </w:pPr>
          </w:p>
          <w:p w:rsidR="0058443A" w:rsidRPr="0058443A" w:rsidRDefault="0058443A" w:rsidP="0058443A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  <w:lang w:val="en-GB"/>
              </w:rPr>
            </w:pPr>
            <w:r w:rsidRPr="0058443A">
              <w:rPr>
                <w:bCs/>
                <w:sz w:val="20"/>
                <w:szCs w:val="20"/>
                <w:lang w:val="en-GB"/>
              </w:rPr>
              <w:t xml:space="preserve">How would you define the term «saving»? </w:t>
            </w:r>
          </w:p>
          <w:p w:rsidR="0058443A" w:rsidRPr="0058443A" w:rsidRDefault="0058443A" w:rsidP="0058443A">
            <w:pPr>
              <w:pStyle w:val="Kopfzeile"/>
              <w:tabs>
                <w:tab w:val="clear" w:pos="4536"/>
                <w:tab w:val="clear" w:pos="9072"/>
              </w:tabs>
              <w:ind w:left="447"/>
              <w:rPr>
                <w:rFonts w:ascii="Arial" w:hAnsi="Arial"/>
                <w:sz w:val="20"/>
                <w:lang w:val="en-GB"/>
              </w:rPr>
            </w:pPr>
          </w:p>
          <w:p w:rsidR="0058443A" w:rsidRPr="0058443A" w:rsidRDefault="0058443A" w:rsidP="0058443A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  <w:lang w:val="en-GB"/>
              </w:rPr>
            </w:pPr>
            <w:r w:rsidRPr="0058443A">
              <w:rPr>
                <w:bCs/>
                <w:sz w:val="20"/>
                <w:szCs w:val="20"/>
                <w:lang w:val="en-GB"/>
              </w:rPr>
              <w:t xml:space="preserve">What type of assets comes under paper securities? </w:t>
            </w:r>
          </w:p>
          <w:p w:rsidR="0058443A" w:rsidRPr="0058443A" w:rsidRDefault="0058443A" w:rsidP="0058443A">
            <w:pPr>
              <w:pStyle w:val="Default"/>
              <w:ind w:left="447"/>
              <w:rPr>
                <w:sz w:val="20"/>
                <w:szCs w:val="20"/>
                <w:lang w:val="en-GB"/>
              </w:rPr>
            </w:pPr>
          </w:p>
          <w:p w:rsidR="0058443A" w:rsidRPr="0058443A" w:rsidRDefault="0058443A" w:rsidP="0058443A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  <w:lang w:val="en-GB"/>
              </w:rPr>
            </w:pPr>
            <w:r w:rsidRPr="0058443A">
              <w:rPr>
                <w:bCs/>
                <w:sz w:val="20"/>
                <w:szCs w:val="20"/>
                <w:lang w:val="en-GB"/>
              </w:rPr>
              <w:t xml:space="preserve">What type of assets comes under material assets? </w:t>
            </w:r>
          </w:p>
          <w:p w:rsidR="0058443A" w:rsidRPr="0058443A" w:rsidRDefault="0058443A" w:rsidP="0058443A">
            <w:pPr>
              <w:pStyle w:val="Default"/>
              <w:ind w:left="447"/>
              <w:rPr>
                <w:sz w:val="20"/>
                <w:szCs w:val="20"/>
                <w:lang w:val="en-GB"/>
              </w:rPr>
            </w:pPr>
          </w:p>
          <w:p w:rsidR="0058443A" w:rsidRPr="0058443A" w:rsidRDefault="0058443A" w:rsidP="0058443A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  <w:lang w:val="en-GB"/>
              </w:rPr>
            </w:pPr>
            <w:r w:rsidRPr="0058443A">
              <w:rPr>
                <w:bCs/>
                <w:sz w:val="20"/>
                <w:szCs w:val="20"/>
                <w:lang w:val="en-GB"/>
              </w:rPr>
              <w:t xml:space="preserve">List the three priorities defining the magic triangle. In your own words explain each of them. </w:t>
            </w:r>
          </w:p>
          <w:p w:rsidR="0058443A" w:rsidRPr="0058443A" w:rsidRDefault="0058443A" w:rsidP="0058443A">
            <w:pPr>
              <w:pStyle w:val="Default"/>
              <w:ind w:left="447"/>
              <w:rPr>
                <w:sz w:val="20"/>
                <w:szCs w:val="20"/>
                <w:lang w:val="en-GB"/>
              </w:rPr>
            </w:pPr>
          </w:p>
          <w:p w:rsidR="0058443A" w:rsidRPr="0058443A" w:rsidRDefault="0058443A" w:rsidP="0058443A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  <w:lang w:val="en-GB"/>
              </w:rPr>
            </w:pPr>
            <w:r w:rsidRPr="0058443A">
              <w:rPr>
                <w:bCs/>
                <w:sz w:val="20"/>
                <w:szCs w:val="20"/>
                <w:lang w:val="en-GB"/>
              </w:rPr>
              <w:t>What additional criteria might be important when investing cap</w:t>
            </w:r>
            <w:r w:rsidRPr="0058443A">
              <w:rPr>
                <w:bCs/>
                <w:sz w:val="20"/>
                <w:szCs w:val="20"/>
                <w:lang w:val="en-GB"/>
              </w:rPr>
              <w:t>i</w:t>
            </w:r>
            <w:r w:rsidRPr="0058443A">
              <w:rPr>
                <w:bCs/>
                <w:sz w:val="20"/>
                <w:szCs w:val="20"/>
                <w:lang w:val="en-GB"/>
              </w:rPr>
              <w:t xml:space="preserve">tal? </w:t>
            </w:r>
          </w:p>
          <w:p w:rsidR="0058443A" w:rsidRPr="0058443A" w:rsidRDefault="0058443A" w:rsidP="0058443A">
            <w:pPr>
              <w:pStyle w:val="Default"/>
              <w:ind w:left="447"/>
              <w:rPr>
                <w:sz w:val="20"/>
                <w:szCs w:val="20"/>
                <w:lang w:val="en-GB"/>
              </w:rPr>
            </w:pPr>
          </w:p>
          <w:p w:rsidR="0058443A" w:rsidRPr="0058443A" w:rsidRDefault="0058443A" w:rsidP="0058443A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  <w:lang w:val="en-GB"/>
              </w:rPr>
            </w:pPr>
            <w:r w:rsidRPr="0058443A">
              <w:rPr>
                <w:bCs/>
                <w:sz w:val="20"/>
                <w:szCs w:val="20"/>
                <w:lang w:val="en-GB"/>
              </w:rPr>
              <w:t xml:space="preserve">Compare and contrast saving and hoarding. </w:t>
            </w:r>
          </w:p>
          <w:p w:rsidR="0058443A" w:rsidRPr="0058443A" w:rsidRDefault="0058443A" w:rsidP="0058443A">
            <w:pPr>
              <w:pStyle w:val="Default"/>
              <w:ind w:left="447"/>
              <w:rPr>
                <w:sz w:val="20"/>
                <w:szCs w:val="20"/>
                <w:lang w:val="en-GB"/>
              </w:rPr>
            </w:pPr>
          </w:p>
          <w:p w:rsidR="0058443A" w:rsidRPr="0058443A" w:rsidRDefault="0058443A" w:rsidP="0058443A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  <w:lang w:val="en-GB"/>
              </w:rPr>
            </w:pPr>
            <w:r w:rsidRPr="0058443A">
              <w:rPr>
                <w:bCs/>
                <w:sz w:val="20"/>
                <w:szCs w:val="20"/>
                <w:lang w:val="en-GB"/>
              </w:rPr>
              <w:t xml:space="preserve">Explain the adage «A stitch in time saves nine». Does it apply to you? Why (not)? </w:t>
            </w:r>
          </w:p>
          <w:p w:rsidR="0058443A" w:rsidRPr="0058443A" w:rsidRDefault="0058443A" w:rsidP="0058443A">
            <w:pPr>
              <w:pStyle w:val="Default"/>
              <w:ind w:left="447"/>
              <w:rPr>
                <w:sz w:val="20"/>
                <w:szCs w:val="20"/>
                <w:lang w:val="en-GB"/>
              </w:rPr>
            </w:pPr>
          </w:p>
          <w:p w:rsidR="0058443A" w:rsidRPr="0058443A" w:rsidRDefault="0058443A" w:rsidP="0058443A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  <w:lang w:val="en-GB"/>
              </w:rPr>
            </w:pPr>
            <w:r w:rsidRPr="0058443A">
              <w:rPr>
                <w:bCs/>
                <w:sz w:val="20"/>
                <w:szCs w:val="20"/>
                <w:lang w:val="en-GB"/>
              </w:rPr>
              <w:t xml:space="preserve">Why </w:t>
            </w:r>
            <w:proofErr w:type="gramStart"/>
            <w:r w:rsidRPr="0058443A">
              <w:rPr>
                <w:bCs/>
                <w:sz w:val="20"/>
                <w:szCs w:val="20"/>
                <w:lang w:val="en-GB"/>
              </w:rPr>
              <w:t>are shares</w:t>
            </w:r>
            <w:proofErr w:type="gramEnd"/>
            <w:r w:rsidRPr="0058443A">
              <w:rPr>
                <w:bCs/>
                <w:sz w:val="20"/>
                <w:szCs w:val="20"/>
                <w:lang w:val="en-GB"/>
              </w:rPr>
              <w:t xml:space="preserve"> not necessarily paper securities? </w:t>
            </w:r>
          </w:p>
          <w:p w:rsidR="0058443A" w:rsidRPr="00CF50D2" w:rsidRDefault="0058443A" w:rsidP="0058443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58443A" w:rsidRPr="00B51666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58443A" w:rsidRPr="0058443A" w:rsidRDefault="0058443A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181" w:type="dxa"/>
          </w:tcPr>
          <w:p w:rsidR="0058443A" w:rsidRPr="0058443A" w:rsidRDefault="0058443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60" w:type="dxa"/>
            <w:vMerge/>
          </w:tcPr>
          <w:p w:rsidR="0058443A" w:rsidRPr="0058443A" w:rsidRDefault="0058443A" w:rsidP="00255275">
            <w:pPr>
              <w:pStyle w:val="Kopfzeile"/>
              <w:rPr>
                <w:rFonts w:ascii="Arial" w:hAnsi="Arial"/>
                <w:sz w:val="20"/>
                <w:lang w:val="en-GB"/>
              </w:rPr>
            </w:pPr>
          </w:p>
        </w:tc>
      </w:tr>
      <w:tr w:rsidR="0058443A" w:rsidRPr="00B51666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58443A" w:rsidRPr="0058443A" w:rsidRDefault="0058443A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181" w:type="dxa"/>
          </w:tcPr>
          <w:p w:rsidR="0058443A" w:rsidRPr="0058443A" w:rsidRDefault="0058443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60" w:type="dxa"/>
            <w:vMerge/>
          </w:tcPr>
          <w:p w:rsidR="0058443A" w:rsidRPr="0058443A" w:rsidRDefault="0058443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58443A" w:rsidRPr="00B51666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58443A" w:rsidRPr="0058443A" w:rsidRDefault="0058443A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181" w:type="dxa"/>
          </w:tcPr>
          <w:p w:rsidR="0058443A" w:rsidRPr="0058443A" w:rsidRDefault="0058443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60" w:type="dxa"/>
            <w:vMerge/>
          </w:tcPr>
          <w:p w:rsidR="0058443A" w:rsidRPr="0058443A" w:rsidRDefault="0058443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58443A" w:rsidRPr="00B51666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58443A" w:rsidRPr="0058443A" w:rsidRDefault="0058443A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181" w:type="dxa"/>
          </w:tcPr>
          <w:p w:rsidR="0058443A" w:rsidRPr="0058443A" w:rsidRDefault="0058443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60" w:type="dxa"/>
            <w:vMerge/>
          </w:tcPr>
          <w:p w:rsidR="0058443A" w:rsidRPr="0058443A" w:rsidRDefault="0058443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58443A" w:rsidRPr="00B51666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58443A" w:rsidRPr="0058443A" w:rsidRDefault="0058443A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181" w:type="dxa"/>
          </w:tcPr>
          <w:p w:rsidR="0058443A" w:rsidRPr="0058443A" w:rsidRDefault="0058443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60" w:type="dxa"/>
            <w:vMerge/>
          </w:tcPr>
          <w:p w:rsidR="0058443A" w:rsidRPr="0058443A" w:rsidRDefault="0058443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58443A" w:rsidRPr="00B51666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58443A" w:rsidRPr="0058443A" w:rsidRDefault="0058443A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181" w:type="dxa"/>
          </w:tcPr>
          <w:p w:rsidR="0058443A" w:rsidRPr="0058443A" w:rsidRDefault="0058443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60" w:type="dxa"/>
            <w:vMerge/>
          </w:tcPr>
          <w:p w:rsidR="0058443A" w:rsidRPr="0058443A" w:rsidRDefault="0058443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58443A" w:rsidRPr="00B51666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58443A" w:rsidRPr="0058443A" w:rsidRDefault="0058443A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181" w:type="dxa"/>
          </w:tcPr>
          <w:p w:rsidR="0058443A" w:rsidRPr="0058443A" w:rsidRDefault="0058443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60" w:type="dxa"/>
            <w:vMerge/>
          </w:tcPr>
          <w:p w:rsidR="0058443A" w:rsidRPr="0058443A" w:rsidRDefault="0058443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58443A" w:rsidRPr="00B51666" w:rsidTr="004678C1">
        <w:trPr>
          <w:cantSplit/>
          <w:trHeight w:hRule="exact" w:val="240"/>
        </w:trPr>
        <w:tc>
          <w:tcPr>
            <w:tcW w:w="2774" w:type="dxa"/>
          </w:tcPr>
          <w:p w:rsidR="0058443A" w:rsidRPr="0058443A" w:rsidRDefault="0058443A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181" w:type="dxa"/>
          </w:tcPr>
          <w:p w:rsidR="0058443A" w:rsidRPr="0058443A" w:rsidRDefault="0058443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60" w:type="dxa"/>
            <w:vMerge/>
          </w:tcPr>
          <w:p w:rsidR="0058443A" w:rsidRPr="0058443A" w:rsidRDefault="0058443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58443A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58443A" w:rsidRDefault="0058443A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 wp14:anchorId="6D39BE36" wp14:editId="5B431859">
                  <wp:extent cx="1666875" cy="1209675"/>
                  <wp:effectExtent l="0" t="0" r="0" b="0"/>
                  <wp:docPr id="5" name="Grafik 5" descr="C:\Users\winklean\Desktop\3595_es_saving\3595_img\3595_img_bn_f3_patrizia_sportgeschaef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winklean\Desktop\3595_es_saving\3595_img\3595_img_bn_f3_patrizia_sportgeschaef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58443A" w:rsidRDefault="0058443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58443A" w:rsidRDefault="0058443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58443A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58443A" w:rsidRDefault="0058443A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58443A" w:rsidRDefault="0058443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58443A" w:rsidRDefault="0058443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58443A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58443A" w:rsidRDefault="0058443A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58443A" w:rsidRDefault="0058443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58443A" w:rsidRDefault="0058443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58443A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58443A" w:rsidRDefault="0058443A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58443A" w:rsidRDefault="0058443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58443A" w:rsidRDefault="0058443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58443A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58443A" w:rsidRDefault="0058443A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58443A" w:rsidRDefault="0058443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58443A" w:rsidRDefault="0058443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58443A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58443A" w:rsidRDefault="0058443A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58443A" w:rsidRDefault="0058443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58443A" w:rsidRDefault="0058443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58443A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58443A" w:rsidRDefault="0058443A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58443A" w:rsidRDefault="0058443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58443A" w:rsidRDefault="0058443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58443A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58443A" w:rsidRDefault="0058443A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58443A" w:rsidRDefault="0058443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58443A" w:rsidRDefault="0058443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58443A" w:rsidTr="004678C1">
        <w:trPr>
          <w:cantSplit/>
          <w:trHeight w:hRule="exact" w:val="240"/>
        </w:trPr>
        <w:tc>
          <w:tcPr>
            <w:tcW w:w="2774" w:type="dxa"/>
          </w:tcPr>
          <w:p w:rsidR="0058443A" w:rsidRDefault="0058443A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58443A" w:rsidRDefault="0058443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58443A" w:rsidRDefault="0058443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58443A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58443A" w:rsidRDefault="0058443A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 wp14:anchorId="3809FC8D" wp14:editId="722A8E7A">
                  <wp:extent cx="1666875" cy="1209675"/>
                  <wp:effectExtent l="0" t="0" r="0" b="0"/>
                  <wp:docPr id="6" name="Grafik 6" descr="C:\Users\winklean\Desktop\3595_es_saving\3595_img\3595_img_bn_f4_magisches_dreieck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winklean\Desktop\3595_es_saving\3595_img\3595_img_bn_f4_magisches_dreieck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58443A" w:rsidRDefault="0058443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58443A" w:rsidRDefault="0058443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58443A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58443A" w:rsidRDefault="0058443A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58443A" w:rsidRDefault="0058443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58443A" w:rsidRDefault="0058443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58443A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58443A" w:rsidRDefault="0058443A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58443A" w:rsidRDefault="0058443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58443A" w:rsidRDefault="0058443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58443A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58443A" w:rsidRDefault="0058443A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58443A" w:rsidRDefault="0058443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58443A" w:rsidRDefault="0058443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58443A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58443A" w:rsidRDefault="0058443A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58443A" w:rsidRDefault="0058443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58443A" w:rsidRDefault="0058443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58443A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58443A" w:rsidRDefault="0058443A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58443A" w:rsidRDefault="0058443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58443A" w:rsidRDefault="0058443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58443A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58443A" w:rsidRDefault="0058443A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58443A" w:rsidRDefault="0058443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58443A" w:rsidRDefault="0058443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58443A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58443A" w:rsidRDefault="0058443A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58443A" w:rsidRDefault="0058443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58443A" w:rsidRDefault="0058443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58443A" w:rsidTr="004678C1">
        <w:trPr>
          <w:cantSplit/>
          <w:trHeight w:hRule="exact" w:val="240"/>
        </w:trPr>
        <w:tc>
          <w:tcPr>
            <w:tcW w:w="2774" w:type="dxa"/>
          </w:tcPr>
          <w:p w:rsidR="0058443A" w:rsidRDefault="0058443A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58443A" w:rsidRDefault="0058443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58443A" w:rsidRDefault="0058443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58443A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58443A" w:rsidRDefault="0058443A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 wp14:anchorId="65A8D5AE" wp14:editId="191A5BB1">
                  <wp:extent cx="1666875" cy="1209675"/>
                  <wp:effectExtent l="0" t="0" r="0" b="0"/>
                  <wp:docPr id="7" name="Grafik 7" descr="C:\Users\winklean\Desktop\3595_es_saving\3595_img\3595_img_bn_f5_patrizia_bakom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winklean\Desktop\3595_es_saving\3595_img\3595_img_bn_f5_patrizia_bakom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58443A" w:rsidRDefault="0058443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58443A" w:rsidRDefault="0058443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58443A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58443A" w:rsidRDefault="0058443A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58443A" w:rsidRDefault="0058443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58443A" w:rsidRDefault="0058443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58443A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58443A" w:rsidRDefault="0058443A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58443A" w:rsidRDefault="0058443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58443A" w:rsidRDefault="0058443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58443A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58443A" w:rsidRDefault="0058443A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58443A" w:rsidRDefault="0058443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58443A" w:rsidRDefault="0058443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58443A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58443A" w:rsidRDefault="0058443A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58443A" w:rsidRDefault="0058443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58443A" w:rsidRDefault="0058443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58443A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58443A" w:rsidRDefault="0058443A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58443A" w:rsidRDefault="0058443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58443A" w:rsidRDefault="0058443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58443A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58443A" w:rsidRDefault="0058443A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58443A" w:rsidRDefault="0058443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58443A" w:rsidRDefault="0058443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58443A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58443A" w:rsidRDefault="0058443A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58443A" w:rsidRDefault="0058443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58443A" w:rsidRDefault="0058443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58443A" w:rsidTr="004678C1">
        <w:trPr>
          <w:cantSplit/>
          <w:trHeight w:hRule="exact" w:val="240"/>
        </w:trPr>
        <w:tc>
          <w:tcPr>
            <w:tcW w:w="2774" w:type="dxa"/>
          </w:tcPr>
          <w:p w:rsidR="0058443A" w:rsidRDefault="0058443A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58443A" w:rsidRDefault="0058443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58443A" w:rsidRDefault="0058443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58443A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58443A" w:rsidRDefault="0058443A" w:rsidP="004678C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 wp14:anchorId="233C42DC" wp14:editId="59DDB62E">
                  <wp:extent cx="1666875" cy="1209675"/>
                  <wp:effectExtent l="0" t="0" r="0" b="0"/>
                  <wp:docPr id="8" name="Grafik 8" descr="C:\Users\winklean\Desktop\3595_es_saving\3595_img\3595_img_bn_f6_patrizia_england_ne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winklean\Desktop\3595_es_saving\3595_img\3595_img_bn_f6_patrizia_england_ne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58443A" w:rsidRDefault="0058443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58443A" w:rsidRDefault="0058443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58443A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58443A" w:rsidRDefault="0058443A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58443A" w:rsidRDefault="0058443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58443A" w:rsidRDefault="0058443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58443A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58443A" w:rsidRDefault="0058443A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58443A" w:rsidRDefault="0058443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58443A" w:rsidRDefault="0058443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58443A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58443A" w:rsidRDefault="0058443A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58443A" w:rsidRDefault="0058443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58443A" w:rsidRDefault="0058443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58443A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58443A" w:rsidRDefault="0058443A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58443A" w:rsidRDefault="0058443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58443A" w:rsidRDefault="0058443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58443A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58443A" w:rsidRDefault="0058443A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58443A" w:rsidRDefault="0058443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58443A" w:rsidRDefault="0058443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58443A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58443A" w:rsidRDefault="0058443A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58443A" w:rsidRDefault="0058443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58443A" w:rsidRDefault="0058443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58443A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58443A" w:rsidRDefault="0058443A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58443A" w:rsidRDefault="0058443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58443A" w:rsidRDefault="0058443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58443A" w:rsidTr="004678C1">
        <w:trPr>
          <w:trHeight w:hRule="exact" w:val="49"/>
        </w:trPr>
        <w:tc>
          <w:tcPr>
            <w:tcW w:w="2774" w:type="dxa"/>
          </w:tcPr>
          <w:p w:rsidR="0058443A" w:rsidRDefault="0058443A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4"/>
              </w:rPr>
            </w:pPr>
          </w:p>
        </w:tc>
        <w:tc>
          <w:tcPr>
            <w:tcW w:w="181" w:type="dxa"/>
          </w:tcPr>
          <w:p w:rsidR="0058443A" w:rsidRDefault="0058443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4"/>
              </w:rPr>
            </w:pPr>
          </w:p>
        </w:tc>
        <w:tc>
          <w:tcPr>
            <w:tcW w:w="6260" w:type="dxa"/>
          </w:tcPr>
          <w:p w:rsidR="0058443A" w:rsidRDefault="0058443A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4"/>
              </w:rPr>
            </w:pPr>
          </w:p>
        </w:tc>
      </w:tr>
    </w:tbl>
    <w:p w:rsidR="00EA06C1" w:rsidRDefault="00EA06C1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EA06C1" w:rsidSect="001467F6">
      <w:headerReference w:type="default" r:id="rId16"/>
      <w:footerReference w:type="default" r:id="rId17"/>
      <w:footerReference w:type="first" r:id="rId18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20E" w:rsidRDefault="0076320E">
      <w:r>
        <w:separator/>
      </w:r>
    </w:p>
  </w:endnote>
  <w:endnote w:type="continuationSeparator" w:id="0">
    <w:p w:rsidR="0076320E" w:rsidRDefault="00763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075"/>
      <w:gridCol w:w="2358"/>
      <w:gridCol w:w="1825"/>
    </w:tblGrid>
    <w:tr w:rsidR="00F92083" w:rsidTr="00A30917">
      <w:tc>
        <w:tcPr>
          <w:tcW w:w="2777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F92083" w:rsidRPr="00A30917" w:rsidRDefault="00A30917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A3091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F92083" w:rsidRPr="00A30917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A30917" w:rsidRDefault="00AB44D4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A3091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A3091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A3091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E8137B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A3091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A30917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58443A" w:rsidRPr="0058443A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358"/>
      <w:gridCol w:w="2075"/>
      <w:gridCol w:w="1825"/>
    </w:tblGrid>
    <w:tr w:rsidR="00F92083" w:rsidRPr="002D00AC" w:rsidTr="00101BE1">
      <w:tc>
        <w:tcPr>
          <w:tcW w:w="2777" w:type="dxa"/>
        </w:tcPr>
        <w:p w:rsidR="00F92083" w:rsidRPr="002D00AC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2D00AC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F92083" w:rsidRPr="002D00AC" w:rsidRDefault="00101BE1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2D00AC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F92083" w:rsidRPr="002D00AC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2D00AC" w:rsidRDefault="00AB44D4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2D00AC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2D00AC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BA28EE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2D00AC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BA28EE" w:rsidRPr="00BA28EE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065561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20E" w:rsidRDefault="0076320E">
      <w:r>
        <w:separator/>
      </w:r>
    </w:p>
  </w:footnote>
  <w:footnote w:type="continuationSeparator" w:id="0">
    <w:p w:rsidR="0076320E" w:rsidRDefault="00763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8C2425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8C2425" w:rsidRDefault="00CB2E4A" w:rsidP="00143CB8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>
                <wp:extent cx="2493010" cy="698500"/>
                <wp:effectExtent l="19050" t="0" r="2540" b="0"/>
                <wp:docPr id="2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3010" cy="69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EA06C1" w:rsidP="00F92083">
          <w:pPr>
            <w:pStyle w:val="berschrift4"/>
            <w:spacing w:after="40"/>
            <w:jc w:val="right"/>
          </w:pPr>
          <w:r>
            <w:t>Arbeitsblatt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color w:val="0000FF"/>
              <w:sz w:val="20"/>
            </w:rPr>
          </w:pPr>
          <w:r>
            <w:rPr>
              <w:rFonts w:ascii="Arial" w:hAnsi="Arial"/>
              <w:b/>
              <w:bCs/>
              <w:color w:val="0000FF"/>
              <w:sz w:val="20"/>
            </w:rPr>
            <w:t>Titel???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D03DE9"/>
    <w:multiLevelType w:val="hybridMultilevel"/>
    <w:tmpl w:val="A45036C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CE310D"/>
    <w:multiLevelType w:val="hybridMultilevel"/>
    <w:tmpl w:val="605E9048"/>
    <w:lvl w:ilvl="0" w:tplc="92509B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4097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43A"/>
    <w:rsid w:val="00012008"/>
    <w:rsid w:val="00034C0B"/>
    <w:rsid w:val="000542A1"/>
    <w:rsid w:val="00054A08"/>
    <w:rsid w:val="00065561"/>
    <w:rsid w:val="00085A93"/>
    <w:rsid w:val="00086C9A"/>
    <w:rsid w:val="000B73FE"/>
    <w:rsid w:val="000C21CF"/>
    <w:rsid w:val="00101BE1"/>
    <w:rsid w:val="00143CB8"/>
    <w:rsid w:val="001467F6"/>
    <w:rsid w:val="00166279"/>
    <w:rsid w:val="001B3C76"/>
    <w:rsid w:val="002049FF"/>
    <w:rsid w:val="002338AA"/>
    <w:rsid w:val="00233B90"/>
    <w:rsid w:val="00252EBE"/>
    <w:rsid w:val="002558F8"/>
    <w:rsid w:val="00257F9B"/>
    <w:rsid w:val="002D00AC"/>
    <w:rsid w:val="00323D0D"/>
    <w:rsid w:val="00330A77"/>
    <w:rsid w:val="003429F6"/>
    <w:rsid w:val="00386693"/>
    <w:rsid w:val="003A6211"/>
    <w:rsid w:val="0040106E"/>
    <w:rsid w:val="00417156"/>
    <w:rsid w:val="004173A9"/>
    <w:rsid w:val="0044293F"/>
    <w:rsid w:val="004678C1"/>
    <w:rsid w:val="00480092"/>
    <w:rsid w:val="00485C23"/>
    <w:rsid w:val="004B6E8A"/>
    <w:rsid w:val="004D49D5"/>
    <w:rsid w:val="004D7C9B"/>
    <w:rsid w:val="004E267D"/>
    <w:rsid w:val="004E5D66"/>
    <w:rsid w:val="0058095E"/>
    <w:rsid w:val="005841F8"/>
    <w:rsid w:val="0058443A"/>
    <w:rsid w:val="005D1E03"/>
    <w:rsid w:val="005D7D38"/>
    <w:rsid w:val="005F6BBF"/>
    <w:rsid w:val="00614018"/>
    <w:rsid w:val="006A3A72"/>
    <w:rsid w:val="006E2F5F"/>
    <w:rsid w:val="006F0AE2"/>
    <w:rsid w:val="0070285A"/>
    <w:rsid w:val="00715007"/>
    <w:rsid w:val="007325C6"/>
    <w:rsid w:val="0076320E"/>
    <w:rsid w:val="00766C9D"/>
    <w:rsid w:val="007776A8"/>
    <w:rsid w:val="007B0B1A"/>
    <w:rsid w:val="007F5172"/>
    <w:rsid w:val="00826008"/>
    <w:rsid w:val="00830A45"/>
    <w:rsid w:val="008B2AC2"/>
    <w:rsid w:val="008C2425"/>
    <w:rsid w:val="00976744"/>
    <w:rsid w:val="0098167D"/>
    <w:rsid w:val="0098392B"/>
    <w:rsid w:val="00A120DD"/>
    <w:rsid w:val="00A2380F"/>
    <w:rsid w:val="00A30917"/>
    <w:rsid w:val="00A427DC"/>
    <w:rsid w:val="00A44367"/>
    <w:rsid w:val="00A82058"/>
    <w:rsid w:val="00A97938"/>
    <w:rsid w:val="00AB44D4"/>
    <w:rsid w:val="00AB76C5"/>
    <w:rsid w:val="00B07FF4"/>
    <w:rsid w:val="00B34CB3"/>
    <w:rsid w:val="00B4742B"/>
    <w:rsid w:val="00B51666"/>
    <w:rsid w:val="00B87E56"/>
    <w:rsid w:val="00BA28EE"/>
    <w:rsid w:val="00BB2564"/>
    <w:rsid w:val="00C15202"/>
    <w:rsid w:val="00C33582"/>
    <w:rsid w:val="00C52C83"/>
    <w:rsid w:val="00C712A2"/>
    <w:rsid w:val="00C807C6"/>
    <w:rsid w:val="00C93A67"/>
    <w:rsid w:val="00CB15CC"/>
    <w:rsid w:val="00CB2E4A"/>
    <w:rsid w:val="00CE62FC"/>
    <w:rsid w:val="00D06954"/>
    <w:rsid w:val="00D34455"/>
    <w:rsid w:val="00DD166A"/>
    <w:rsid w:val="00DE57F4"/>
    <w:rsid w:val="00E25EBF"/>
    <w:rsid w:val="00E8137B"/>
    <w:rsid w:val="00E93606"/>
    <w:rsid w:val="00EA06C1"/>
    <w:rsid w:val="00EA4561"/>
    <w:rsid w:val="00EC5921"/>
    <w:rsid w:val="00ED0463"/>
    <w:rsid w:val="00EF6A64"/>
    <w:rsid w:val="00F16339"/>
    <w:rsid w:val="00F547CC"/>
    <w:rsid w:val="00F92083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58443A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5844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58443A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5844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03%20Internet\Vorlagen%20Word\Englisch\Vorlage%20workshee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A77C3-27BC-4784-A286-F4E334376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worksheet</Template>
  <TotalTime>0</TotalTime>
  <Pages>1</Pages>
  <Words>119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893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Winkler, Anja</dc:creator>
  <cp:lastModifiedBy>Rohrer, Lara</cp:lastModifiedBy>
  <cp:revision>3</cp:revision>
  <cp:lastPrinted>2010-07-26T14:15:00Z</cp:lastPrinted>
  <dcterms:created xsi:type="dcterms:W3CDTF">2012-06-21T09:53:00Z</dcterms:created>
  <dcterms:modified xsi:type="dcterms:W3CDTF">2012-06-21T11:44:00Z</dcterms:modified>
  <cp:category>Zuma Vorlage phe</cp:category>
</cp:coreProperties>
</file>