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6B7391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6B7391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2928A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2928AB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1416A30E" wp14:editId="437A11A6">
                  <wp:extent cx="2240263" cy="126000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02_AB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C232DC" w:rsidRDefault="006E0C7B" w:rsidP="002928AB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proofErr w:type="spellStart"/>
            <w:r w:rsidR="002928AB">
              <w:rPr>
                <w:rFonts w:ascii="Arial" w:hAnsi="Arial"/>
                <w:b/>
              </w:rPr>
              <w:t>Helveticus</w:t>
            </w:r>
            <w:proofErr w:type="spellEnd"/>
            <w:r w:rsidR="002928AB">
              <w:rPr>
                <w:rFonts w:ascii="Arial" w:hAnsi="Arial"/>
                <w:b/>
              </w:rPr>
              <w:t>: 2</w:t>
            </w:r>
            <w:r w:rsidRPr="00C232DC">
              <w:rPr>
                <w:rFonts w:ascii="Arial" w:hAnsi="Arial"/>
                <w:b/>
              </w:rPr>
              <w:t xml:space="preserve">. </w:t>
            </w:r>
            <w:r w:rsidR="002928AB">
              <w:rPr>
                <w:rFonts w:ascii="Arial" w:hAnsi="Arial"/>
                <w:b/>
              </w:rPr>
              <w:t xml:space="preserve">La </w:t>
            </w:r>
            <w:proofErr w:type="spellStart"/>
            <w:r w:rsidR="002928AB">
              <w:rPr>
                <w:rFonts w:ascii="Arial" w:hAnsi="Arial"/>
                <w:b/>
              </w:rPr>
              <w:t>traversée</w:t>
            </w:r>
            <w:proofErr w:type="spellEnd"/>
            <w:r w:rsidR="002928AB">
              <w:rPr>
                <w:rFonts w:ascii="Arial" w:hAnsi="Arial"/>
                <w:b/>
              </w:rPr>
              <w:t xml:space="preserve"> du </w:t>
            </w:r>
            <w:proofErr w:type="spellStart"/>
            <w:r w:rsidR="002928AB">
              <w:rPr>
                <w:rFonts w:ascii="Arial" w:hAnsi="Arial"/>
                <w:b/>
              </w:rPr>
              <w:t>Gothard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2928AB" w:rsidTr="002928AB">
        <w:tc>
          <w:tcPr>
            <w:tcW w:w="7655" w:type="dxa"/>
            <w:gridSpan w:val="2"/>
            <w:shd w:val="clear" w:color="auto" w:fill="C6D9F1" w:themeFill="text2" w:themeFillTint="33"/>
          </w:tcPr>
          <w:p w:rsidR="002928AB" w:rsidRPr="002928AB" w:rsidRDefault="002928AB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2928AB" w:rsidRPr="002928AB" w:rsidRDefault="002928AB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2928AB" w:rsidRPr="002928AB" w:rsidRDefault="002928AB" w:rsidP="002928AB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2928AB" w:rsidRPr="00866497" w:rsidRDefault="002928AB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2928AB" w:rsidTr="002928AB">
        <w:tc>
          <w:tcPr>
            <w:tcW w:w="7655" w:type="dxa"/>
            <w:gridSpan w:val="2"/>
          </w:tcPr>
          <w:p w:rsidR="002928AB" w:rsidRPr="002928AB" w:rsidRDefault="002928AB" w:rsidP="002928AB">
            <w:pPr>
              <w:ind w:left="284" w:hanging="284"/>
              <w:rPr>
                <w:rFonts w:ascii="Arial" w:hAnsi="Arial" w:cs="Arial"/>
              </w:rPr>
            </w:pP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a) Nous voici au beau milieu des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plseA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b) … pour aller de l’autre côté de la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ntgmeoan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c) … mais franchir le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aorGtdh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d) Malgré son courage, la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aefillm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se retrouve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e) … des gens en catastrophe dans son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glevail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f) … pour construire un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ichnem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à travers le Gothard.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g) Les Walser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ntos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des montagnards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h) Voilà un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ojil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pont qui enjambe la rivière.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i)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titeP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à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ttepi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un chemin suspendu se construit. 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pStyle w:val="Listenabsatz"/>
              <w:tabs>
                <w:tab w:val="left" w:pos="5245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j) La première </w:t>
            </w:r>
            <w:proofErr w:type="spellStart"/>
            <w:r w:rsidRPr="002928AB">
              <w:rPr>
                <w:rFonts w:ascii="Arial" w:hAnsi="Arial" w:cs="Arial"/>
                <w:u w:val="single"/>
                <w:lang w:val="fr-CH"/>
              </w:rPr>
              <w:t>retuo</w:t>
            </w:r>
            <w:proofErr w:type="spellEnd"/>
            <w:r w:rsidRPr="002928AB">
              <w:rPr>
                <w:rFonts w:ascii="Arial" w:hAnsi="Arial" w:cs="Arial"/>
                <w:lang w:val="fr-CH"/>
              </w:rPr>
              <w:t xml:space="preserve"> traversant le Gothard …</w:t>
            </w: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2928AB" w:rsidRPr="002928AB" w:rsidRDefault="002928AB" w:rsidP="002928AB">
            <w:pPr>
              <w:ind w:left="284" w:hanging="284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tab/>
            </w:r>
          </w:p>
          <w:p w:rsidR="002928AB" w:rsidRPr="002928AB" w:rsidRDefault="002928AB" w:rsidP="002928AB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 xml:space="preserve">Pour faire du </w:t>
            </w:r>
            <w:r w:rsidRPr="002928AB">
              <w:rPr>
                <w:rFonts w:ascii="Arial" w:hAnsi="Arial" w:cs="Arial"/>
                <w:u w:val="single"/>
                <w:lang w:val="fr-CH"/>
              </w:rPr>
              <w:t>commerce</w:t>
            </w:r>
            <w:r w:rsidRPr="002928AB">
              <w:rPr>
                <w:rFonts w:ascii="Arial" w:hAnsi="Arial" w:cs="Arial"/>
                <w:lang w:val="fr-CH"/>
              </w:rPr>
              <w:t xml:space="preserve"> ensemble …</w:t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>Voilà un joli pont qui enjambe la rivière</w:t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 xml:space="preserve">Cela n'est pas sans danger et il ne faut pas avoir le vertige! </w:t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>Après ce long périple voici qu'enfin un village apparaît.</w:t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928AB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>… mais au fil des ans, la route s'est améliorée …</w:t>
            </w:r>
          </w:p>
          <w:p w:rsidR="002928AB" w:rsidRPr="002928AB" w:rsidRDefault="002928AB" w:rsidP="002928AB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lang w:val="fr-CH"/>
              </w:rPr>
              <w:tab/>
            </w:r>
            <w:r w:rsidRPr="002928AB"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Default="00D018BE" w:rsidP="006B7391">
      <w:pPr>
        <w:shd w:val="clear" w:color="auto" w:fill="FFFFFF" w:themeFill="background1"/>
        <w:spacing w:after="0"/>
      </w:pPr>
      <w:bookmarkStart w:id="0" w:name="_GoBack"/>
      <w:bookmarkEnd w:id="0"/>
    </w:p>
    <w:sectPr w:rsidR="00D018BE" w:rsidSect="006B7391">
      <w:headerReference w:type="default" r:id="rId8"/>
      <w:footerReference w:type="default" r:id="rId9"/>
      <w:pgSz w:w="16838" w:h="11906" w:orient="landscape"/>
      <w:pgMar w:top="1417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6B7391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B739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B739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4D0AD5" w:rsidRPr="000A30A8" w:rsidTr="002928AB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2D4A068" wp14:editId="221A913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4D0AD5" w:rsidRDefault="004D0AD5" w:rsidP="000A30A8">
          <w:pPr>
            <w:pStyle w:val="Kopfzeile"/>
          </w:pPr>
        </w:p>
      </w:tc>
      <w:tc>
        <w:tcPr>
          <w:tcW w:w="7513" w:type="dxa"/>
        </w:tcPr>
        <w:p w:rsidR="004D0AD5" w:rsidRDefault="004D0AD5" w:rsidP="002928AB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2928AB">
            <w:rPr>
              <w:rFonts w:ascii="Arial" w:hAnsi="Arial"/>
              <w:b/>
              <w:sz w:val="20"/>
              <w:szCs w:val="20"/>
            </w:rPr>
            <w:t>2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2928AB">
            <w:rPr>
              <w:rFonts w:ascii="Arial" w:hAnsi="Arial"/>
              <w:b/>
              <w:sz w:val="20"/>
              <w:szCs w:val="20"/>
            </w:rPr>
            <w:t xml:space="preserve">La </w:t>
          </w:r>
          <w:proofErr w:type="spellStart"/>
          <w:r w:rsidR="002928AB">
            <w:rPr>
              <w:rFonts w:ascii="Arial" w:hAnsi="Arial"/>
              <w:b/>
              <w:sz w:val="20"/>
              <w:szCs w:val="20"/>
            </w:rPr>
            <w:t>traversée</w:t>
          </w:r>
          <w:proofErr w:type="spellEnd"/>
          <w:r w:rsidR="002928AB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2928AB">
            <w:rPr>
              <w:rFonts w:ascii="Arial" w:hAnsi="Arial"/>
              <w:b/>
              <w:sz w:val="20"/>
              <w:szCs w:val="20"/>
            </w:rPr>
            <w:t>Gothard</w:t>
          </w:r>
          <w:proofErr w:type="spellEnd"/>
          <w:r w:rsidR="002928AB">
            <w:rPr>
              <w:rFonts w:ascii="Arial" w:hAnsi="Arial"/>
              <w:b/>
              <w:sz w:val="20"/>
              <w:szCs w:val="20"/>
            </w:rPr>
            <w:t xml:space="preserve"> / Die Überquerung des Gotthards</w:t>
          </w:r>
        </w:p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90012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80CF0"/>
    <w:rsid w:val="000A30A8"/>
    <w:rsid w:val="001359EB"/>
    <w:rsid w:val="00173E58"/>
    <w:rsid w:val="001D3F22"/>
    <w:rsid w:val="00274FDD"/>
    <w:rsid w:val="002839D8"/>
    <w:rsid w:val="002928AB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6B7391"/>
    <w:rsid w:val="006E0C7B"/>
    <w:rsid w:val="0070736C"/>
    <w:rsid w:val="007211A5"/>
    <w:rsid w:val="00781EA2"/>
    <w:rsid w:val="007B3793"/>
    <w:rsid w:val="00807D7C"/>
    <w:rsid w:val="00866497"/>
    <w:rsid w:val="00883481"/>
    <w:rsid w:val="008D6D15"/>
    <w:rsid w:val="008F58B0"/>
    <w:rsid w:val="00905186"/>
    <w:rsid w:val="00944D8C"/>
    <w:rsid w:val="00984712"/>
    <w:rsid w:val="00A317F9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101A4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2. La traversée du Gothard</vt:lpstr>
    </vt:vector>
  </TitlesOfParts>
  <Company>Informatik tpc ag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2. La traversée du Gothard</dc:title>
  <dc:creator>Koni Dudle</dc:creator>
  <cp:keywords/>
  <cp:lastModifiedBy>Dudle, Konrad (SRF)</cp:lastModifiedBy>
  <cp:revision>4</cp:revision>
  <dcterms:created xsi:type="dcterms:W3CDTF">2013-10-18T10:06:00Z</dcterms:created>
  <dcterms:modified xsi:type="dcterms:W3CDTF">2013-10-18T13:11:00Z</dcterms:modified>
</cp:coreProperties>
</file>