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A9BA" w14:textId="77777777" w:rsidR="00B61C4E" w:rsidRDefault="00B61C4E" w:rsidP="00D7226A">
      <w:pPr>
        <w:rPr>
          <w:rFonts w:ascii="Arial" w:hAnsi="Arial"/>
          <w:b/>
          <w:sz w:val="20"/>
        </w:rPr>
      </w:pPr>
    </w:p>
    <w:p w14:paraId="353B245F" w14:textId="0D164E2A" w:rsidR="00D7226A" w:rsidRPr="00D7226A" w:rsidRDefault="00D7226A" w:rsidP="00D7226A">
      <w:pPr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>Auf</w:t>
      </w:r>
      <w:r w:rsidR="00E14BF5">
        <w:rPr>
          <w:rFonts w:ascii="Arial" w:hAnsi="Arial"/>
          <w:b/>
          <w:sz w:val="20"/>
        </w:rPr>
        <w:t>gabe 1</w:t>
      </w:r>
    </w:p>
    <w:p w14:paraId="27D05F25" w14:textId="77777777" w:rsidR="005360EF" w:rsidRPr="005360EF" w:rsidRDefault="005360EF" w:rsidP="005360EF">
      <w:pPr>
        <w:rPr>
          <w:rFonts w:ascii="Arial" w:hAnsi="Arial"/>
          <w:sz w:val="20"/>
        </w:rPr>
      </w:pPr>
    </w:p>
    <w:p w14:paraId="3CCD3754" w14:textId="54741EBE" w:rsidR="005360EF" w:rsidRDefault="008E109E" w:rsidP="00FA3D00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Suche</w:t>
      </w:r>
      <w:r w:rsidR="00002E36">
        <w:rPr>
          <w:rFonts w:ascii="Arial" w:hAnsi="Arial"/>
          <w:sz w:val="20"/>
        </w:rPr>
        <w:t>n Sie</w:t>
      </w:r>
      <w:r>
        <w:rPr>
          <w:rFonts w:ascii="Arial" w:hAnsi="Arial"/>
          <w:sz w:val="20"/>
        </w:rPr>
        <w:t xml:space="preserve"> nun die</w:t>
      </w:r>
      <w:r w:rsidR="00A40B73">
        <w:rPr>
          <w:rFonts w:ascii="Arial" w:hAnsi="Arial"/>
          <w:sz w:val="20"/>
        </w:rPr>
        <w:t xml:space="preserve"> Kreditrechner der beiden Kreditinstitute</w:t>
      </w:r>
      <w:r w:rsidR="005360EF">
        <w:rPr>
          <w:rFonts w:ascii="Arial" w:hAnsi="Arial"/>
          <w:sz w:val="20"/>
        </w:rPr>
        <w:t xml:space="preserve"> und komplettiere</w:t>
      </w:r>
      <w:r w:rsidR="00002E36">
        <w:rPr>
          <w:rFonts w:ascii="Arial" w:hAnsi="Arial"/>
          <w:sz w:val="20"/>
        </w:rPr>
        <w:t>n Sie</w:t>
      </w:r>
      <w:r w:rsidR="005360EF">
        <w:rPr>
          <w:rFonts w:ascii="Arial" w:hAnsi="Arial"/>
          <w:sz w:val="20"/>
        </w:rPr>
        <w:t xml:space="preserve"> die </w:t>
      </w:r>
      <w:r w:rsidR="00A40B73">
        <w:rPr>
          <w:rFonts w:ascii="Arial" w:hAnsi="Arial"/>
          <w:sz w:val="20"/>
        </w:rPr>
        <w:t xml:space="preserve">beiden </w:t>
      </w:r>
      <w:r w:rsidR="005360EF">
        <w:rPr>
          <w:rFonts w:ascii="Arial" w:hAnsi="Arial"/>
          <w:sz w:val="20"/>
        </w:rPr>
        <w:t>T</w:t>
      </w:r>
      <w:r w:rsidR="005360EF">
        <w:rPr>
          <w:rFonts w:ascii="Arial" w:hAnsi="Arial"/>
          <w:sz w:val="20"/>
        </w:rPr>
        <w:t>a</w:t>
      </w:r>
      <w:r w:rsidR="005360EF">
        <w:rPr>
          <w:rFonts w:ascii="Arial" w:hAnsi="Arial"/>
          <w:sz w:val="20"/>
        </w:rPr>
        <w:t xml:space="preserve">bellen. </w:t>
      </w:r>
    </w:p>
    <w:p w14:paraId="4FE78DB4" w14:textId="34D774B7" w:rsidR="00D7226A" w:rsidRPr="00A40B73" w:rsidRDefault="00D7226A" w:rsidP="00A40B73">
      <w:pPr>
        <w:outlineLvl w:val="1"/>
        <w:rPr>
          <w:rFonts w:ascii="Arial" w:hAnsi="Arial"/>
          <w:b/>
          <w:sz w:val="20"/>
        </w:rPr>
      </w:pPr>
    </w:p>
    <w:p w14:paraId="412A96F0" w14:textId="77777777" w:rsidR="00FA3D00" w:rsidRPr="00FA3D00" w:rsidRDefault="00FA3D00" w:rsidP="00FA3D00">
      <w:pPr>
        <w:ind w:left="453" w:firstLine="227"/>
        <w:outlineLvl w:val="1"/>
        <w:rPr>
          <w:rFonts w:ascii="Arial" w:hAnsi="Arial"/>
          <w:b/>
          <w:sz w:val="20"/>
        </w:rPr>
      </w:pPr>
      <w:r w:rsidRPr="00FA3D00">
        <w:rPr>
          <w:rFonts w:ascii="Arial" w:hAnsi="Arial"/>
          <w:b/>
          <w:sz w:val="20"/>
        </w:rPr>
        <w:t>Tiefster Zinssatz</w:t>
      </w:r>
    </w:p>
    <w:p w14:paraId="19ED54B9" w14:textId="77777777" w:rsidR="00FA3D00" w:rsidRPr="00FA3D00" w:rsidRDefault="00FA3D00" w:rsidP="00FA3D00">
      <w:pPr>
        <w:spacing w:line="360" w:lineRule="auto"/>
        <w:ind w:left="453" w:firstLine="227"/>
        <w:outlineLvl w:val="1"/>
        <w:rPr>
          <w:rFonts w:ascii="Arial" w:hAnsi="Arial"/>
          <w:b/>
          <w:sz w:val="20"/>
        </w:rPr>
      </w:pPr>
      <w:r w:rsidRPr="00FA3D00">
        <w:rPr>
          <w:rFonts w:ascii="Arial" w:hAnsi="Arial"/>
          <w:b/>
          <w:sz w:val="20"/>
        </w:rPr>
        <w:t>Tabelle 1</w:t>
      </w:r>
      <w:r w:rsidRPr="00FA3D00">
        <w:rPr>
          <w:rFonts w:ascii="Arial" w:hAnsi="Arial"/>
          <w:b/>
          <w:sz w:val="20"/>
        </w:rPr>
        <w:tab/>
      </w:r>
      <w:r w:rsidRPr="00FA3D00">
        <w:rPr>
          <w:rFonts w:ascii="Arial" w:hAnsi="Arial"/>
          <w:b/>
          <w:sz w:val="20"/>
        </w:rPr>
        <w:tab/>
      </w:r>
      <w:r w:rsidRPr="00FA3D00">
        <w:rPr>
          <w:rFonts w:ascii="Arial" w:hAnsi="Arial"/>
          <w:sz w:val="20"/>
        </w:rPr>
        <w:t>Name Kreditinstitut:</w:t>
      </w:r>
      <w:r w:rsidRPr="00FA3D00">
        <w:rPr>
          <w:rFonts w:ascii="Arial" w:hAnsi="Arial"/>
          <w:sz w:val="20"/>
        </w:rPr>
        <w:tab/>
      </w:r>
      <w:proofErr w:type="spellStart"/>
      <w:r w:rsidRPr="00FA3D00">
        <w:rPr>
          <w:rFonts w:ascii="Arial" w:hAnsi="Arial"/>
          <w:b/>
          <w:sz w:val="20"/>
        </w:rPr>
        <w:t>z.B</w:t>
      </w:r>
      <w:proofErr w:type="spellEnd"/>
      <w:r w:rsidRPr="00FA3D00">
        <w:rPr>
          <w:rFonts w:ascii="Arial" w:hAnsi="Arial"/>
          <w:b/>
          <w:sz w:val="20"/>
        </w:rPr>
        <w:t xml:space="preserve"> Migros Bank Privatkredit</w:t>
      </w:r>
    </w:p>
    <w:p w14:paraId="40D80763" w14:textId="77777777" w:rsidR="00FA3D00" w:rsidRPr="00FA3D00" w:rsidRDefault="00FA3D00" w:rsidP="00FA3D00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tbl>
      <w:tblPr>
        <w:tblStyle w:val="Tabellenraster"/>
        <w:tblpPr w:leftFromText="141" w:rightFromText="141" w:vertAnchor="text" w:horzAnchor="page" w:tblpX="2282" w:tblpY="-222"/>
        <w:tblW w:w="0" w:type="auto"/>
        <w:tblLook w:val="04A0" w:firstRow="1" w:lastRow="0" w:firstColumn="1" w:lastColumn="0" w:noHBand="0" w:noVBand="1"/>
      </w:tblPr>
      <w:tblGrid>
        <w:gridCol w:w="1754"/>
        <w:gridCol w:w="2179"/>
        <w:gridCol w:w="2179"/>
        <w:gridCol w:w="2180"/>
      </w:tblGrid>
      <w:tr w:rsidR="00FA3D00" w:rsidRPr="00FA3D00" w14:paraId="31017BAB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3AA03410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Kredithöhe</w:t>
            </w:r>
          </w:p>
        </w:tc>
        <w:tc>
          <w:tcPr>
            <w:tcW w:w="2179" w:type="dxa"/>
            <w:vAlign w:val="bottom"/>
          </w:tcPr>
          <w:p w14:paraId="2EFA0E26" w14:textId="6DED722C" w:rsidR="00FA3D00" w:rsidRPr="00FA3D00" w:rsidRDefault="007B14B1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FA3D00" w:rsidRPr="00FA3D00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79" w:type="dxa"/>
            <w:vAlign w:val="bottom"/>
          </w:tcPr>
          <w:p w14:paraId="49FD9475" w14:textId="72E8F23B" w:rsidR="00FA3D00" w:rsidRPr="00FA3D00" w:rsidRDefault="007B14B1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FA3D00" w:rsidRPr="00FA3D00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80" w:type="dxa"/>
            <w:vAlign w:val="bottom"/>
          </w:tcPr>
          <w:p w14:paraId="20351F60" w14:textId="2EE8E41C" w:rsidR="00FA3D00" w:rsidRPr="00FA3D00" w:rsidRDefault="007B14B1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bookmarkStart w:id="0" w:name="_GoBack"/>
            <w:bookmarkEnd w:id="0"/>
            <w:r w:rsidR="00FA3D00" w:rsidRPr="00FA3D00">
              <w:rPr>
                <w:rFonts w:ascii="Arial" w:hAnsi="Arial"/>
                <w:sz w:val="20"/>
              </w:rPr>
              <w:t>000 Franken</w:t>
            </w:r>
          </w:p>
        </w:tc>
      </w:tr>
      <w:tr w:rsidR="00FA3D00" w:rsidRPr="00FA3D00" w14:paraId="55597879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20F22823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Laufzeit</w:t>
            </w:r>
          </w:p>
        </w:tc>
        <w:tc>
          <w:tcPr>
            <w:tcW w:w="2179" w:type="dxa"/>
            <w:vAlign w:val="bottom"/>
          </w:tcPr>
          <w:p w14:paraId="04FA9877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12 Monate</w:t>
            </w:r>
          </w:p>
        </w:tc>
        <w:tc>
          <w:tcPr>
            <w:tcW w:w="2179" w:type="dxa"/>
            <w:vAlign w:val="bottom"/>
          </w:tcPr>
          <w:p w14:paraId="1CB7C73A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36 Monate</w:t>
            </w:r>
          </w:p>
        </w:tc>
        <w:tc>
          <w:tcPr>
            <w:tcW w:w="2180" w:type="dxa"/>
            <w:vAlign w:val="bottom"/>
          </w:tcPr>
          <w:p w14:paraId="5162C62C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60 Monate</w:t>
            </w:r>
          </w:p>
        </w:tc>
      </w:tr>
      <w:tr w:rsidR="00FA3D00" w:rsidRPr="00FA3D00" w14:paraId="434E9B90" w14:textId="77777777" w:rsidTr="00897D46">
        <w:trPr>
          <w:trHeight w:val="478"/>
        </w:trPr>
        <w:tc>
          <w:tcPr>
            <w:tcW w:w="1754" w:type="dxa"/>
            <w:vAlign w:val="bottom"/>
          </w:tcPr>
          <w:p w14:paraId="646FA8C6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Zinssatz in %</w:t>
            </w:r>
          </w:p>
        </w:tc>
        <w:tc>
          <w:tcPr>
            <w:tcW w:w="2179" w:type="dxa"/>
            <w:vAlign w:val="center"/>
          </w:tcPr>
          <w:p w14:paraId="2AAAA692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5.9</w:t>
            </w:r>
          </w:p>
        </w:tc>
        <w:tc>
          <w:tcPr>
            <w:tcW w:w="2179" w:type="dxa"/>
            <w:vAlign w:val="center"/>
          </w:tcPr>
          <w:p w14:paraId="6FC5056E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5.9</w:t>
            </w:r>
          </w:p>
        </w:tc>
        <w:tc>
          <w:tcPr>
            <w:tcW w:w="2180" w:type="dxa"/>
            <w:vAlign w:val="center"/>
          </w:tcPr>
          <w:p w14:paraId="746E375B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5.9</w:t>
            </w:r>
          </w:p>
        </w:tc>
      </w:tr>
      <w:tr w:rsidR="00FA3D00" w:rsidRPr="00FA3D00" w14:paraId="56271BC5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39B2C6BE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Monatsrate</w:t>
            </w:r>
          </w:p>
        </w:tc>
        <w:tc>
          <w:tcPr>
            <w:tcW w:w="2179" w:type="dxa"/>
            <w:vAlign w:val="center"/>
          </w:tcPr>
          <w:p w14:paraId="1A7F424A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1719.00 Fr.</w:t>
            </w:r>
          </w:p>
        </w:tc>
        <w:tc>
          <w:tcPr>
            <w:tcW w:w="2179" w:type="dxa"/>
            <w:vAlign w:val="center"/>
          </w:tcPr>
          <w:p w14:paraId="1F1ECD81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606.15 Fr.</w:t>
            </w:r>
          </w:p>
        </w:tc>
        <w:tc>
          <w:tcPr>
            <w:tcW w:w="2180" w:type="dxa"/>
            <w:vAlign w:val="center"/>
          </w:tcPr>
          <w:p w14:paraId="7BBE7F50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384.30 Fr.</w:t>
            </w:r>
          </w:p>
        </w:tc>
      </w:tr>
      <w:tr w:rsidR="00FA3D00" w:rsidRPr="00FA3D00" w14:paraId="1C2ACCD0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35612A36" w14:textId="77777777" w:rsidR="00FA3D00" w:rsidRPr="00FA3D00" w:rsidRDefault="00FA3D00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FA3D00">
              <w:rPr>
                <w:rFonts w:ascii="Arial" w:hAnsi="Arial"/>
                <w:sz w:val="20"/>
              </w:rPr>
              <w:t>Zinskosten für Gesamtlaufzeit</w:t>
            </w:r>
          </w:p>
        </w:tc>
        <w:tc>
          <w:tcPr>
            <w:tcW w:w="2179" w:type="dxa"/>
            <w:vAlign w:val="center"/>
          </w:tcPr>
          <w:p w14:paraId="6B9D24B1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628.00 Fr.</w:t>
            </w:r>
          </w:p>
        </w:tc>
        <w:tc>
          <w:tcPr>
            <w:tcW w:w="2179" w:type="dxa"/>
            <w:vAlign w:val="center"/>
          </w:tcPr>
          <w:p w14:paraId="06959AA8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1821.40 Fr.</w:t>
            </w:r>
          </w:p>
        </w:tc>
        <w:tc>
          <w:tcPr>
            <w:tcW w:w="2180" w:type="dxa"/>
            <w:vAlign w:val="center"/>
          </w:tcPr>
          <w:p w14:paraId="345AD85A" w14:textId="77777777" w:rsidR="00FA3D00" w:rsidRPr="00FA3D00" w:rsidRDefault="00FA3D00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FA3D00">
              <w:rPr>
                <w:rFonts w:ascii="Arial" w:hAnsi="Arial"/>
                <w:b/>
                <w:sz w:val="20"/>
              </w:rPr>
              <w:t>3058.00 Fr.</w:t>
            </w:r>
          </w:p>
        </w:tc>
      </w:tr>
    </w:tbl>
    <w:p w14:paraId="60A0BC4A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11643E60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4DB99408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6370E8B8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7D9CD7AC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050AD2DB" w14:textId="09F4405D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0B47C84B" w14:textId="77777777" w:rsidR="00D7226A" w:rsidRP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5BDBA994" w14:textId="77777777" w:rsidR="00D7226A" w:rsidRDefault="00D7226A" w:rsidP="00D7226A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66F05B23" w14:textId="77777777" w:rsidR="005F17DE" w:rsidRPr="00D7226A" w:rsidRDefault="005F17DE" w:rsidP="00043706">
      <w:pPr>
        <w:spacing w:line="360" w:lineRule="auto"/>
        <w:outlineLvl w:val="1"/>
        <w:rPr>
          <w:rFonts w:ascii="Arial" w:hAnsi="Arial"/>
          <w:b/>
          <w:sz w:val="20"/>
        </w:rPr>
      </w:pPr>
    </w:p>
    <w:p w14:paraId="486828EB" w14:textId="77777777" w:rsidR="009A0C66" w:rsidRDefault="005360EF" w:rsidP="009A0C66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 w:rsidRPr="008E109E">
        <w:rPr>
          <w:rFonts w:ascii="Arial" w:hAnsi="Arial"/>
          <w:sz w:val="20"/>
        </w:rPr>
        <w:t>Notiere</w:t>
      </w:r>
      <w:r w:rsidR="00002E36">
        <w:rPr>
          <w:rFonts w:ascii="Arial" w:hAnsi="Arial"/>
          <w:sz w:val="20"/>
        </w:rPr>
        <w:t>n Sie</w:t>
      </w:r>
      <w:r w:rsidRPr="008E109E">
        <w:rPr>
          <w:rFonts w:ascii="Arial" w:hAnsi="Arial"/>
          <w:sz w:val="20"/>
        </w:rPr>
        <w:t xml:space="preserve"> </w:t>
      </w:r>
      <w:r w:rsidR="00D7226A" w:rsidRPr="008E109E">
        <w:rPr>
          <w:rFonts w:ascii="Arial" w:hAnsi="Arial"/>
          <w:sz w:val="20"/>
        </w:rPr>
        <w:t xml:space="preserve">in </w:t>
      </w:r>
      <w:r w:rsidR="008E109E" w:rsidRPr="008E109E">
        <w:rPr>
          <w:rFonts w:ascii="Arial" w:hAnsi="Arial"/>
          <w:sz w:val="20"/>
        </w:rPr>
        <w:t>vollständigen Sä</w:t>
      </w:r>
      <w:r w:rsidR="00D7226A" w:rsidRPr="008E109E">
        <w:rPr>
          <w:rFonts w:ascii="Arial" w:hAnsi="Arial"/>
          <w:sz w:val="20"/>
        </w:rPr>
        <w:t>tz</w:t>
      </w:r>
      <w:r w:rsidR="008E109E" w:rsidRPr="008E109E">
        <w:rPr>
          <w:rFonts w:ascii="Arial" w:hAnsi="Arial"/>
          <w:sz w:val="20"/>
        </w:rPr>
        <w:t>en</w:t>
      </w:r>
      <w:r w:rsidR="00D7226A" w:rsidRPr="008E109E">
        <w:rPr>
          <w:rFonts w:ascii="Arial" w:hAnsi="Arial"/>
          <w:sz w:val="20"/>
        </w:rPr>
        <w:t xml:space="preserve">, was </w:t>
      </w:r>
      <w:r w:rsidR="00002E36">
        <w:rPr>
          <w:rFonts w:ascii="Arial" w:hAnsi="Arial"/>
          <w:sz w:val="20"/>
        </w:rPr>
        <w:t>Ihnen bei</w:t>
      </w:r>
      <w:r w:rsidR="00D7226A" w:rsidRPr="008E109E">
        <w:rPr>
          <w:rFonts w:ascii="Arial" w:hAnsi="Arial"/>
          <w:sz w:val="20"/>
        </w:rPr>
        <w:t xml:space="preserve"> den obigen Berechnungen </w:t>
      </w:r>
      <w:r w:rsidR="002F091B">
        <w:rPr>
          <w:rFonts w:ascii="Arial" w:hAnsi="Arial"/>
          <w:sz w:val="20"/>
        </w:rPr>
        <w:t>aufgefallen ist.</w:t>
      </w:r>
    </w:p>
    <w:p w14:paraId="3749284E" w14:textId="77777777" w:rsidR="009A0C66" w:rsidRDefault="009A0C66" w:rsidP="009A0C66">
      <w:pPr>
        <w:pStyle w:val="Listenabsatz"/>
        <w:ind w:left="360"/>
        <w:rPr>
          <w:rFonts w:ascii="Arial" w:hAnsi="Arial"/>
          <w:sz w:val="20"/>
        </w:rPr>
      </w:pPr>
    </w:p>
    <w:p w14:paraId="63C53A94" w14:textId="5EF6A5F2" w:rsidR="009A0C66" w:rsidRPr="009A0C66" w:rsidRDefault="009A0C66" w:rsidP="009A0C66">
      <w:pPr>
        <w:pStyle w:val="Listenabsatz"/>
        <w:ind w:left="360"/>
        <w:rPr>
          <w:rFonts w:ascii="Arial" w:hAnsi="Arial"/>
          <w:sz w:val="20"/>
        </w:rPr>
      </w:pPr>
      <w:r w:rsidRPr="009A0C66">
        <w:rPr>
          <w:rFonts w:ascii="Arial" w:hAnsi="Arial"/>
          <w:b/>
          <w:sz w:val="20"/>
        </w:rPr>
        <w:t>Mögliche Lösungen:</w:t>
      </w:r>
    </w:p>
    <w:p w14:paraId="20653B40" w14:textId="77777777" w:rsidR="009A0C66" w:rsidRPr="009A0C66" w:rsidRDefault="009A0C66" w:rsidP="009A0C66">
      <w:pPr>
        <w:pStyle w:val="Listenabsatz"/>
        <w:spacing w:line="276" w:lineRule="auto"/>
        <w:rPr>
          <w:rFonts w:ascii="Arial" w:hAnsi="Arial"/>
          <w:sz w:val="20"/>
        </w:rPr>
      </w:pPr>
    </w:p>
    <w:p w14:paraId="669EC6E9" w14:textId="77777777" w:rsidR="009A0C66" w:rsidRPr="009A0C66" w:rsidRDefault="009A0C66" w:rsidP="009A0C66">
      <w:pPr>
        <w:pStyle w:val="Listenabsatz"/>
        <w:numPr>
          <w:ilvl w:val="0"/>
          <w:numId w:val="33"/>
        </w:numPr>
        <w:spacing w:line="276" w:lineRule="auto"/>
        <w:rPr>
          <w:rFonts w:ascii="Arial" w:hAnsi="Arial"/>
          <w:b/>
          <w:sz w:val="20"/>
        </w:rPr>
      </w:pPr>
      <w:r w:rsidRPr="009A0C66">
        <w:rPr>
          <w:rFonts w:ascii="Arial" w:hAnsi="Arial"/>
          <w:b/>
          <w:sz w:val="20"/>
        </w:rPr>
        <w:t>Eine längere Laufzeit führt zu tieferen Monatsraten und zu höheren Zinskosten.</w:t>
      </w:r>
    </w:p>
    <w:p w14:paraId="7441CF7A" w14:textId="77777777" w:rsidR="009A0C66" w:rsidRPr="009A0C66" w:rsidRDefault="009A0C66" w:rsidP="009A0C66">
      <w:pPr>
        <w:pStyle w:val="Listenabsatz"/>
        <w:numPr>
          <w:ilvl w:val="0"/>
          <w:numId w:val="33"/>
        </w:numPr>
        <w:spacing w:line="276" w:lineRule="auto"/>
        <w:rPr>
          <w:rFonts w:ascii="Arial" w:hAnsi="Arial"/>
          <w:b/>
          <w:sz w:val="20"/>
        </w:rPr>
      </w:pPr>
      <w:r w:rsidRPr="009A0C66">
        <w:rPr>
          <w:rFonts w:ascii="Arial" w:hAnsi="Arial"/>
          <w:b/>
          <w:sz w:val="20"/>
        </w:rPr>
        <w:t>Bei einer Laufzeit von 12 Monaten halten sich die Zinskosten in Grenzen.</w:t>
      </w:r>
    </w:p>
    <w:p w14:paraId="1BC17EAC" w14:textId="77777777" w:rsidR="009A0C66" w:rsidRPr="009A0C66" w:rsidRDefault="009A0C66" w:rsidP="009A0C66">
      <w:pPr>
        <w:pStyle w:val="Listenabsatz"/>
        <w:numPr>
          <w:ilvl w:val="0"/>
          <w:numId w:val="33"/>
        </w:numPr>
        <w:spacing w:line="276" w:lineRule="auto"/>
        <w:rPr>
          <w:rFonts w:ascii="Arial" w:hAnsi="Arial"/>
          <w:b/>
          <w:sz w:val="20"/>
        </w:rPr>
      </w:pPr>
      <w:r w:rsidRPr="009A0C66">
        <w:rPr>
          <w:rFonts w:ascii="Arial" w:hAnsi="Arial"/>
          <w:b/>
          <w:sz w:val="20"/>
        </w:rPr>
        <w:t>Bei einer Laufzeit von 60 Monaten betragen die Zinskosten fast 1/6 der Kredi</w:t>
      </w:r>
      <w:r w:rsidRPr="009A0C66">
        <w:rPr>
          <w:rFonts w:ascii="Arial" w:hAnsi="Arial"/>
          <w:b/>
          <w:sz w:val="20"/>
        </w:rPr>
        <w:t>t</w:t>
      </w:r>
      <w:r w:rsidRPr="009A0C66">
        <w:rPr>
          <w:rFonts w:ascii="Arial" w:hAnsi="Arial"/>
          <w:b/>
          <w:sz w:val="20"/>
        </w:rPr>
        <w:t>höhe.</w:t>
      </w:r>
    </w:p>
    <w:p w14:paraId="140FF820" w14:textId="7D5F7F07" w:rsidR="00B566BF" w:rsidRDefault="00B566BF" w:rsidP="005F17DE">
      <w:pPr>
        <w:rPr>
          <w:rFonts w:ascii="Arial" w:hAnsi="Arial"/>
          <w:b/>
          <w:sz w:val="20"/>
        </w:rPr>
      </w:pPr>
    </w:p>
    <w:p w14:paraId="57CB04CB" w14:textId="2283BB29" w:rsidR="00DA4CC7" w:rsidRDefault="00043706" w:rsidP="005F17D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69AE2D63" w14:textId="77777777" w:rsidR="00DA4CC7" w:rsidRPr="00DA4CC7" w:rsidRDefault="00DA4CC7" w:rsidP="00DA4CC7">
      <w:pPr>
        <w:ind w:left="680"/>
        <w:rPr>
          <w:rFonts w:ascii="Arial" w:hAnsi="Arial"/>
          <w:b/>
          <w:sz w:val="20"/>
        </w:rPr>
      </w:pPr>
      <w:r w:rsidRPr="00DA4CC7">
        <w:rPr>
          <w:rFonts w:ascii="Arial" w:hAnsi="Arial"/>
          <w:b/>
          <w:sz w:val="20"/>
        </w:rPr>
        <w:lastRenderedPageBreak/>
        <w:t>Höchster Zinssatz</w:t>
      </w:r>
    </w:p>
    <w:p w14:paraId="5A1014B7" w14:textId="77777777" w:rsidR="00DA4CC7" w:rsidRPr="00DA4CC7" w:rsidRDefault="00DA4CC7" w:rsidP="00DA4CC7">
      <w:pPr>
        <w:spacing w:line="360" w:lineRule="auto"/>
        <w:ind w:left="453" w:firstLine="227"/>
        <w:outlineLvl w:val="1"/>
        <w:rPr>
          <w:rFonts w:ascii="Arial" w:hAnsi="Arial"/>
          <w:b/>
          <w:sz w:val="20"/>
        </w:rPr>
      </w:pPr>
      <w:r w:rsidRPr="00DA4CC7">
        <w:rPr>
          <w:rFonts w:ascii="Arial" w:hAnsi="Arial"/>
          <w:b/>
          <w:sz w:val="20"/>
        </w:rPr>
        <w:t>Tabelle 2</w:t>
      </w:r>
      <w:r w:rsidRPr="00DA4CC7">
        <w:rPr>
          <w:rFonts w:ascii="Arial" w:hAnsi="Arial"/>
          <w:b/>
          <w:sz w:val="20"/>
        </w:rPr>
        <w:tab/>
      </w:r>
      <w:r w:rsidRPr="00DA4CC7">
        <w:rPr>
          <w:rFonts w:ascii="Arial" w:hAnsi="Arial"/>
          <w:b/>
          <w:sz w:val="20"/>
        </w:rPr>
        <w:tab/>
      </w:r>
      <w:r w:rsidRPr="00DA4CC7">
        <w:rPr>
          <w:rFonts w:ascii="Arial" w:hAnsi="Arial"/>
          <w:sz w:val="20"/>
        </w:rPr>
        <w:t>Name Kreditinstitut:</w:t>
      </w:r>
      <w:r w:rsidRPr="00DA4CC7">
        <w:rPr>
          <w:rFonts w:ascii="Arial" w:hAnsi="Arial"/>
          <w:sz w:val="20"/>
        </w:rPr>
        <w:tab/>
      </w:r>
      <w:proofErr w:type="spellStart"/>
      <w:r w:rsidRPr="00DA4CC7">
        <w:rPr>
          <w:rFonts w:ascii="Arial" w:hAnsi="Arial"/>
          <w:b/>
          <w:sz w:val="20"/>
        </w:rPr>
        <w:t>z.B</w:t>
      </w:r>
      <w:proofErr w:type="spellEnd"/>
      <w:r w:rsidRPr="00DA4CC7">
        <w:rPr>
          <w:rFonts w:ascii="Arial" w:hAnsi="Arial"/>
          <w:b/>
          <w:sz w:val="20"/>
        </w:rPr>
        <w:t xml:space="preserve"> </w:t>
      </w:r>
      <w:proofErr w:type="spellStart"/>
      <w:r w:rsidRPr="00DA4CC7">
        <w:rPr>
          <w:rFonts w:ascii="Arial" w:hAnsi="Arial"/>
          <w:b/>
          <w:sz w:val="20"/>
        </w:rPr>
        <w:t>Cembra</w:t>
      </w:r>
      <w:proofErr w:type="spellEnd"/>
      <w:r w:rsidRPr="00DA4CC7">
        <w:rPr>
          <w:rFonts w:ascii="Arial" w:hAnsi="Arial"/>
          <w:b/>
          <w:sz w:val="20"/>
        </w:rPr>
        <w:t xml:space="preserve"> Barkredit</w:t>
      </w:r>
    </w:p>
    <w:p w14:paraId="35F7A3F2" w14:textId="77777777" w:rsidR="00DA4CC7" w:rsidRPr="00DA4CC7" w:rsidRDefault="00DA4CC7" w:rsidP="00DA4CC7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tbl>
      <w:tblPr>
        <w:tblStyle w:val="Tabellenraster"/>
        <w:tblpPr w:leftFromText="141" w:rightFromText="141" w:vertAnchor="text" w:horzAnchor="page" w:tblpX="2282" w:tblpY="-222"/>
        <w:tblW w:w="0" w:type="auto"/>
        <w:tblLook w:val="04A0" w:firstRow="1" w:lastRow="0" w:firstColumn="1" w:lastColumn="0" w:noHBand="0" w:noVBand="1"/>
      </w:tblPr>
      <w:tblGrid>
        <w:gridCol w:w="1754"/>
        <w:gridCol w:w="2179"/>
        <w:gridCol w:w="2179"/>
        <w:gridCol w:w="2180"/>
      </w:tblGrid>
      <w:tr w:rsidR="00DA4CC7" w:rsidRPr="00DA4CC7" w14:paraId="19BB06D1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7859513A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Kredithöhe</w:t>
            </w:r>
          </w:p>
        </w:tc>
        <w:tc>
          <w:tcPr>
            <w:tcW w:w="2179" w:type="dxa"/>
            <w:vAlign w:val="bottom"/>
          </w:tcPr>
          <w:p w14:paraId="158E27DE" w14:textId="52B1C8A1" w:rsidR="00DA4CC7" w:rsidRPr="00DA4CC7" w:rsidRDefault="007B14B1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DA4CC7" w:rsidRPr="00DA4CC7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79" w:type="dxa"/>
            <w:vAlign w:val="bottom"/>
          </w:tcPr>
          <w:p w14:paraId="099C24A0" w14:textId="61569C29" w:rsidR="00DA4CC7" w:rsidRPr="00DA4CC7" w:rsidRDefault="007B14B1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DA4CC7" w:rsidRPr="00DA4CC7">
              <w:rPr>
                <w:rFonts w:ascii="Arial" w:hAnsi="Arial"/>
                <w:sz w:val="20"/>
              </w:rPr>
              <w:t>000.- Franken</w:t>
            </w:r>
          </w:p>
        </w:tc>
        <w:tc>
          <w:tcPr>
            <w:tcW w:w="2180" w:type="dxa"/>
            <w:vAlign w:val="bottom"/>
          </w:tcPr>
          <w:p w14:paraId="4635D1B6" w14:textId="18A3DCB4" w:rsidR="00DA4CC7" w:rsidRPr="00DA4CC7" w:rsidRDefault="007B14B1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</w:t>
            </w:r>
            <w:r w:rsidR="00DA4CC7" w:rsidRPr="00DA4CC7">
              <w:rPr>
                <w:rFonts w:ascii="Arial" w:hAnsi="Arial"/>
                <w:sz w:val="20"/>
              </w:rPr>
              <w:t>000 Franken</w:t>
            </w:r>
          </w:p>
        </w:tc>
      </w:tr>
      <w:tr w:rsidR="00DA4CC7" w:rsidRPr="00DA4CC7" w14:paraId="5FCF717E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37012F48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Laufzeit</w:t>
            </w:r>
          </w:p>
        </w:tc>
        <w:tc>
          <w:tcPr>
            <w:tcW w:w="2179" w:type="dxa"/>
            <w:vAlign w:val="bottom"/>
          </w:tcPr>
          <w:p w14:paraId="437FAF34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12 Monate</w:t>
            </w:r>
          </w:p>
        </w:tc>
        <w:tc>
          <w:tcPr>
            <w:tcW w:w="2179" w:type="dxa"/>
            <w:vAlign w:val="bottom"/>
          </w:tcPr>
          <w:p w14:paraId="147133C3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36 Monate</w:t>
            </w:r>
          </w:p>
        </w:tc>
        <w:tc>
          <w:tcPr>
            <w:tcW w:w="2180" w:type="dxa"/>
            <w:vAlign w:val="bottom"/>
          </w:tcPr>
          <w:p w14:paraId="55DB7975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60 Monate</w:t>
            </w:r>
          </w:p>
        </w:tc>
      </w:tr>
      <w:tr w:rsidR="00DA4CC7" w:rsidRPr="00DA4CC7" w14:paraId="3DADA7D2" w14:textId="77777777" w:rsidTr="00897D46">
        <w:trPr>
          <w:trHeight w:val="478"/>
        </w:trPr>
        <w:tc>
          <w:tcPr>
            <w:tcW w:w="1754" w:type="dxa"/>
            <w:vAlign w:val="bottom"/>
          </w:tcPr>
          <w:p w14:paraId="3441CF82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Zinssatz in %</w:t>
            </w:r>
          </w:p>
        </w:tc>
        <w:tc>
          <w:tcPr>
            <w:tcW w:w="2179" w:type="dxa"/>
            <w:vAlign w:val="center"/>
          </w:tcPr>
          <w:p w14:paraId="5BC274CF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14.50</w:t>
            </w:r>
          </w:p>
        </w:tc>
        <w:tc>
          <w:tcPr>
            <w:tcW w:w="2179" w:type="dxa"/>
            <w:vAlign w:val="center"/>
          </w:tcPr>
          <w:p w14:paraId="4E080715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14.50</w:t>
            </w:r>
          </w:p>
        </w:tc>
        <w:tc>
          <w:tcPr>
            <w:tcW w:w="2180" w:type="dxa"/>
            <w:vAlign w:val="center"/>
          </w:tcPr>
          <w:p w14:paraId="2504A153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14.50</w:t>
            </w:r>
          </w:p>
        </w:tc>
      </w:tr>
      <w:tr w:rsidR="00DA4CC7" w:rsidRPr="00DA4CC7" w14:paraId="2DD6FD13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4A0C05BF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Monatsrate</w:t>
            </w:r>
          </w:p>
        </w:tc>
        <w:tc>
          <w:tcPr>
            <w:tcW w:w="2179" w:type="dxa"/>
            <w:vAlign w:val="center"/>
          </w:tcPr>
          <w:p w14:paraId="4A453DCA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1792.15 Fr.</w:t>
            </w:r>
          </w:p>
        </w:tc>
        <w:tc>
          <w:tcPr>
            <w:tcW w:w="2179" w:type="dxa"/>
            <w:vAlign w:val="center"/>
          </w:tcPr>
          <w:p w14:paraId="5D603A35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679.85 Fr.</w:t>
            </w:r>
          </w:p>
        </w:tc>
        <w:tc>
          <w:tcPr>
            <w:tcW w:w="2180" w:type="dxa"/>
            <w:vAlign w:val="center"/>
          </w:tcPr>
          <w:p w14:paraId="4FA5FC90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461.40 Fr.</w:t>
            </w:r>
          </w:p>
        </w:tc>
      </w:tr>
      <w:tr w:rsidR="00DA4CC7" w:rsidRPr="00DA4CC7" w14:paraId="222C6077" w14:textId="77777777" w:rsidTr="00897D46">
        <w:trPr>
          <w:trHeight w:val="496"/>
        </w:trPr>
        <w:tc>
          <w:tcPr>
            <w:tcW w:w="1754" w:type="dxa"/>
            <w:vAlign w:val="bottom"/>
          </w:tcPr>
          <w:p w14:paraId="2BB796CC" w14:textId="77777777" w:rsidR="00DA4CC7" w:rsidRPr="00DA4CC7" w:rsidRDefault="00DA4CC7" w:rsidP="00897D46">
            <w:pPr>
              <w:spacing w:line="360" w:lineRule="auto"/>
              <w:outlineLvl w:val="1"/>
              <w:rPr>
                <w:rFonts w:ascii="Arial" w:hAnsi="Arial"/>
                <w:sz w:val="20"/>
              </w:rPr>
            </w:pPr>
            <w:r w:rsidRPr="00DA4CC7">
              <w:rPr>
                <w:rFonts w:ascii="Arial" w:hAnsi="Arial"/>
                <w:sz w:val="20"/>
              </w:rPr>
              <w:t>Zinskosten für Gesamtlaufzeit</w:t>
            </w:r>
          </w:p>
        </w:tc>
        <w:tc>
          <w:tcPr>
            <w:tcW w:w="2179" w:type="dxa"/>
            <w:vAlign w:val="center"/>
          </w:tcPr>
          <w:p w14:paraId="3D20E23B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1505.70 Fr.</w:t>
            </w:r>
          </w:p>
        </w:tc>
        <w:tc>
          <w:tcPr>
            <w:tcW w:w="2179" w:type="dxa"/>
            <w:vAlign w:val="center"/>
          </w:tcPr>
          <w:p w14:paraId="3193CE45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4474.20 Fr.</w:t>
            </w:r>
          </w:p>
        </w:tc>
        <w:tc>
          <w:tcPr>
            <w:tcW w:w="2180" w:type="dxa"/>
            <w:vAlign w:val="center"/>
          </w:tcPr>
          <w:p w14:paraId="0E5D08EF" w14:textId="77777777" w:rsidR="00DA4CC7" w:rsidRPr="00DA4CC7" w:rsidRDefault="00DA4CC7" w:rsidP="00897D46">
            <w:pPr>
              <w:spacing w:line="360" w:lineRule="auto"/>
              <w:jc w:val="center"/>
              <w:outlineLvl w:val="1"/>
              <w:rPr>
                <w:rFonts w:ascii="Arial" w:hAnsi="Arial"/>
                <w:b/>
                <w:sz w:val="20"/>
              </w:rPr>
            </w:pPr>
            <w:r w:rsidRPr="00DA4CC7">
              <w:rPr>
                <w:rFonts w:ascii="Arial" w:hAnsi="Arial"/>
                <w:b/>
                <w:sz w:val="20"/>
              </w:rPr>
              <w:t>7684.30 Fr.</w:t>
            </w:r>
          </w:p>
        </w:tc>
      </w:tr>
    </w:tbl>
    <w:p w14:paraId="313AA530" w14:textId="77777777" w:rsidR="008E109E" w:rsidRPr="00D7226A" w:rsidRDefault="008E109E" w:rsidP="00DA4CC7">
      <w:pPr>
        <w:spacing w:line="360" w:lineRule="auto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31DFF9F4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7884E579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1D643903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28EBEADA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7D9D80F6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ab/>
      </w:r>
    </w:p>
    <w:p w14:paraId="1E69606B" w14:textId="77777777" w:rsidR="008E109E" w:rsidRPr="00D7226A" w:rsidRDefault="008E109E" w:rsidP="008E109E">
      <w:pPr>
        <w:spacing w:line="360" w:lineRule="auto"/>
        <w:ind w:left="680" w:hanging="680"/>
        <w:outlineLvl w:val="1"/>
        <w:rPr>
          <w:rFonts w:ascii="Arial" w:hAnsi="Arial"/>
          <w:b/>
          <w:sz w:val="20"/>
        </w:rPr>
      </w:pPr>
    </w:p>
    <w:p w14:paraId="4BA4B6DF" w14:textId="77777777" w:rsidR="008E109E" w:rsidRDefault="008E109E" w:rsidP="008E109E">
      <w:pPr>
        <w:spacing w:line="360" w:lineRule="auto"/>
        <w:ind w:left="680" w:hanging="680"/>
        <w:outlineLvl w:val="1"/>
        <w:rPr>
          <w:rFonts w:ascii="Arial" w:hAnsi="Arial"/>
          <w:sz w:val="20"/>
        </w:rPr>
      </w:pPr>
    </w:p>
    <w:p w14:paraId="22843346" w14:textId="77777777" w:rsidR="000016E2" w:rsidRPr="008E109E" w:rsidRDefault="000016E2" w:rsidP="008E109E">
      <w:pPr>
        <w:spacing w:line="360" w:lineRule="auto"/>
        <w:ind w:left="680" w:hanging="680"/>
        <w:outlineLvl w:val="1"/>
        <w:rPr>
          <w:rFonts w:ascii="Arial" w:hAnsi="Arial"/>
          <w:sz w:val="20"/>
        </w:rPr>
      </w:pPr>
    </w:p>
    <w:p w14:paraId="6EF0FC31" w14:textId="77777777" w:rsidR="00043706" w:rsidRDefault="00A3309A" w:rsidP="00043706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 w:rsidRPr="008E109E">
        <w:rPr>
          <w:rFonts w:ascii="Arial" w:hAnsi="Arial"/>
          <w:sz w:val="20"/>
        </w:rPr>
        <w:t>Notiere</w:t>
      </w:r>
      <w:r>
        <w:rPr>
          <w:rFonts w:ascii="Arial" w:hAnsi="Arial"/>
          <w:sz w:val="20"/>
        </w:rPr>
        <w:t>n Sie</w:t>
      </w:r>
      <w:r w:rsidRPr="008E109E">
        <w:rPr>
          <w:rFonts w:ascii="Arial" w:hAnsi="Arial"/>
          <w:sz w:val="20"/>
        </w:rPr>
        <w:t xml:space="preserve"> in vollständigen Sätzen, was </w:t>
      </w:r>
      <w:r>
        <w:rPr>
          <w:rFonts w:ascii="Arial" w:hAnsi="Arial"/>
          <w:sz w:val="20"/>
        </w:rPr>
        <w:t>Ihnen bei</w:t>
      </w:r>
      <w:r w:rsidRPr="008E109E">
        <w:rPr>
          <w:rFonts w:ascii="Arial" w:hAnsi="Arial"/>
          <w:sz w:val="20"/>
        </w:rPr>
        <w:t xml:space="preserve"> den obigen Berechnungen </w:t>
      </w:r>
      <w:r>
        <w:rPr>
          <w:rFonts w:ascii="Arial" w:hAnsi="Arial"/>
          <w:sz w:val="20"/>
        </w:rPr>
        <w:t>aufgefallen ist.</w:t>
      </w:r>
    </w:p>
    <w:p w14:paraId="7FD6EB20" w14:textId="77777777" w:rsidR="00043706" w:rsidRDefault="00043706" w:rsidP="00043706">
      <w:pPr>
        <w:pStyle w:val="Listenabsatz"/>
        <w:ind w:left="360"/>
        <w:rPr>
          <w:rFonts w:ascii="Arial" w:hAnsi="Arial"/>
          <w:sz w:val="20"/>
        </w:rPr>
      </w:pPr>
    </w:p>
    <w:p w14:paraId="301A1891" w14:textId="2E07E487" w:rsidR="00043706" w:rsidRPr="00043706" w:rsidRDefault="00043706" w:rsidP="00043706">
      <w:pPr>
        <w:pStyle w:val="Listenabsatz"/>
        <w:ind w:left="360"/>
        <w:rPr>
          <w:rFonts w:ascii="Arial" w:hAnsi="Arial"/>
          <w:sz w:val="20"/>
        </w:rPr>
      </w:pPr>
      <w:r w:rsidRPr="00043706">
        <w:rPr>
          <w:rFonts w:ascii="Arial" w:hAnsi="Arial"/>
          <w:b/>
          <w:sz w:val="20"/>
        </w:rPr>
        <w:t>Mögliche Lösungen:</w:t>
      </w:r>
    </w:p>
    <w:p w14:paraId="742D3390" w14:textId="77777777" w:rsidR="00043706" w:rsidRPr="00043706" w:rsidRDefault="00043706" w:rsidP="00043706">
      <w:pPr>
        <w:pStyle w:val="Listenabsatz"/>
        <w:rPr>
          <w:rFonts w:ascii="Arial" w:hAnsi="Arial"/>
          <w:sz w:val="20"/>
        </w:rPr>
      </w:pPr>
    </w:p>
    <w:p w14:paraId="052000B2" w14:textId="77777777" w:rsidR="00043706" w:rsidRPr="00043706" w:rsidRDefault="00043706" w:rsidP="00043706">
      <w:pPr>
        <w:pStyle w:val="Listenabsatz"/>
        <w:numPr>
          <w:ilvl w:val="0"/>
          <w:numId w:val="34"/>
        </w:numPr>
        <w:spacing w:line="276" w:lineRule="auto"/>
        <w:ind w:left="741" w:hanging="377"/>
        <w:rPr>
          <w:rFonts w:ascii="Arial" w:hAnsi="Arial"/>
          <w:b/>
          <w:sz w:val="20"/>
        </w:rPr>
      </w:pPr>
      <w:r w:rsidRPr="00043706">
        <w:rPr>
          <w:rFonts w:ascii="Arial" w:hAnsi="Arial"/>
          <w:b/>
          <w:sz w:val="20"/>
        </w:rPr>
        <w:t>Eine längere Laufzeit führt zu tieferen Monatsraten und zu höheren Zinskosten.</w:t>
      </w:r>
    </w:p>
    <w:p w14:paraId="37C75700" w14:textId="77777777" w:rsidR="00043706" w:rsidRPr="00043706" w:rsidRDefault="00043706" w:rsidP="00043706">
      <w:pPr>
        <w:pStyle w:val="Listenabsatz"/>
        <w:numPr>
          <w:ilvl w:val="0"/>
          <w:numId w:val="34"/>
        </w:numPr>
        <w:spacing w:line="276" w:lineRule="auto"/>
        <w:ind w:left="741" w:hanging="377"/>
        <w:rPr>
          <w:rFonts w:ascii="Arial" w:hAnsi="Arial"/>
          <w:b/>
          <w:sz w:val="20"/>
        </w:rPr>
      </w:pPr>
      <w:r w:rsidRPr="00043706">
        <w:rPr>
          <w:rFonts w:ascii="Arial" w:hAnsi="Arial"/>
          <w:b/>
          <w:sz w:val="20"/>
        </w:rPr>
        <w:t>Bei einer Laufzeit von 12 Monaten sind die Zinskosten schon ziemlich hoch.</w:t>
      </w:r>
    </w:p>
    <w:p w14:paraId="75616686" w14:textId="77777777" w:rsidR="00043706" w:rsidRPr="00043706" w:rsidRDefault="00043706" w:rsidP="00043706">
      <w:pPr>
        <w:pStyle w:val="Listenabsatz"/>
        <w:numPr>
          <w:ilvl w:val="0"/>
          <w:numId w:val="34"/>
        </w:numPr>
        <w:spacing w:line="276" w:lineRule="auto"/>
        <w:ind w:left="741" w:hanging="377"/>
        <w:rPr>
          <w:rFonts w:ascii="Arial" w:hAnsi="Arial"/>
          <w:b/>
          <w:sz w:val="20"/>
        </w:rPr>
      </w:pPr>
      <w:r w:rsidRPr="00043706">
        <w:rPr>
          <w:rFonts w:ascii="Arial" w:hAnsi="Arial"/>
          <w:b/>
          <w:sz w:val="20"/>
        </w:rPr>
        <w:t>Bei einer Laufzeit von 60 Monaten betragen die Zinskosten mehr als 1/3 der Kredithöhe.</w:t>
      </w:r>
    </w:p>
    <w:p w14:paraId="2B1A4D59" w14:textId="77777777" w:rsidR="00E93E6D" w:rsidRDefault="00E93E6D" w:rsidP="00E93E6D">
      <w:pPr>
        <w:pStyle w:val="Listenabsatz"/>
        <w:rPr>
          <w:rFonts w:ascii="Arial" w:hAnsi="Arial"/>
          <w:sz w:val="20"/>
        </w:rPr>
      </w:pPr>
    </w:p>
    <w:p w14:paraId="696AFC52" w14:textId="77777777" w:rsidR="00A3309A" w:rsidRDefault="00A3309A" w:rsidP="00E93E6D">
      <w:pPr>
        <w:pStyle w:val="Listenabsatz"/>
        <w:rPr>
          <w:rFonts w:ascii="Arial" w:hAnsi="Arial"/>
          <w:sz w:val="20"/>
        </w:rPr>
      </w:pPr>
    </w:p>
    <w:p w14:paraId="4B1E65DA" w14:textId="40AD5687" w:rsidR="00B566BF" w:rsidRPr="008E109E" w:rsidRDefault="00B566BF" w:rsidP="00771CF8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Vergleiche</w:t>
      </w:r>
      <w:r w:rsidR="000A01D7">
        <w:rPr>
          <w:rFonts w:ascii="Arial" w:hAnsi="Arial"/>
          <w:sz w:val="20"/>
        </w:rPr>
        <w:t>n Sie</w:t>
      </w:r>
      <w:r>
        <w:rPr>
          <w:rFonts w:ascii="Arial" w:hAnsi="Arial"/>
          <w:sz w:val="20"/>
        </w:rPr>
        <w:t xml:space="preserve"> nun die</w:t>
      </w:r>
      <w:r w:rsidRPr="008E109E">
        <w:rPr>
          <w:rFonts w:ascii="Arial" w:hAnsi="Arial"/>
          <w:sz w:val="20"/>
        </w:rPr>
        <w:t xml:space="preserve"> Zahlen </w:t>
      </w:r>
      <w:r>
        <w:rPr>
          <w:rFonts w:ascii="Arial" w:hAnsi="Arial"/>
          <w:sz w:val="20"/>
        </w:rPr>
        <w:t>der beiden Tabellen</w:t>
      </w:r>
      <w:r w:rsidRPr="008E109E">
        <w:rPr>
          <w:rFonts w:ascii="Arial" w:hAnsi="Arial"/>
          <w:sz w:val="20"/>
        </w:rPr>
        <w:t xml:space="preserve"> und </w:t>
      </w:r>
      <w:r>
        <w:rPr>
          <w:rFonts w:ascii="Arial" w:hAnsi="Arial"/>
          <w:sz w:val="20"/>
        </w:rPr>
        <w:t>diskutiere</w:t>
      </w:r>
      <w:r w:rsidR="000A01D7">
        <w:rPr>
          <w:rFonts w:ascii="Arial" w:hAnsi="Arial"/>
          <w:sz w:val="20"/>
        </w:rPr>
        <w:t>n Sie</w:t>
      </w:r>
      <w:r>
        <w:rPr>
          <w:rFonts w:ascii="Arial" w:hAnsi="Arial"/>
          <w:sz w:val="20"/>
        </w:rPr>
        <w:t xml:space="preserve"> folgende Fragen mit e</w: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nem Mitschüler oder einer Mitschülerin:</w:t>
      </w:r>
    </w:p>
    <w:p w14:paraId="36A23F9B" w14:textId="77777777" w:rsidR="00D7226A" w:rsidRPr="008E109E" w:rsidRDefault="00D7226A" w:rsidP="00D7226A">
      <w:pPr>
        <w:ind w:left="680" w:hanging="680"/>
        <w:rPr>
          <w:rFonts w:ascii="Arial" w:hAnsi="Arial"/>
          <w:sz w:val="20"/>
        </w:rPr>
      </w:pPr>
    </w:p>
    <w:p w14:paraId="646E791A" w14:textId="77777777" w:rsidR="0032272D" w:rsidRPr="0032272D" w:rsidRDefault="0032272D" w:rsidP="0032272D">
      <w:pPr>
        <w:pStyle w:val="Listenabsatz"/>
        <w:spacing w:line="276" w:lineRule="auto"/>
        <w:rPr>
          <w:rFonts w:ascii="Arial" w:hAnsi="Arial"/>
          <w:b/>
          <w:sz w:val="20"/>
        </w:rPr>
      </w:pPr>
      <w:r w:rsidRPr="0032272D">
        <w:rPr>
          <w:rFonts w:ascii="Arial" w:hAnsi="Arial"/>
          <w:b/>
          <w:sz w:val="20"/>
        </w:rPr>
        <w:t>Mögliche Antworten zu den Fragen:</w:t>
      </w:r>
    </w:p>
    <w:p w14:paraId="7D28BF4C" w14:textId="77777777" w:rsidR="0032272D" w:rsidRPr="0032272D" w:rsidRDefault="0032272D" w:rsidP="0032272D">
      <w:pPr>
        <w:spacing w:line="276" w:lineRule="auto"/>
        <w:ind w:left="680" w:hanging="680"/>
        <w:rPr>
          <w:rFonts w:ascii="Arial" w:hAnsi="Arial"/>
          <w:sz w:val="20"/>
        </w:rPr>
      </w:pPr>
    </w:p>
    <w:p w14:paraId="6F79E137" w14:textId="77777777" w:rsidR="0032272D" w:rsidRDefault="0032272D" w:rsidP="0032272D">
      <w:pPr>
        <w:pStyle w:val="Listenabsatz"/>
        <w:numPr>
          <w:ilvl w:val="0"/>
          <w:numId w:val="24"/>
        </w:numPr>
        <w:spacing w:line="276" w:lineRule="auto"/>
        <w:contextualSpacing w:val="0"/>
        <w:rPr>
          <w:rFonts w:ascii="Arial" w:hAnsi="Arial"/>
          <w:sz w:val="20"/>
        </w:rPr>
      </w:pPr>
      <w:r w:rsidRPr="0032272D">
        <w:rPr>
          <w:rFonts w:ascii="Arial" w:hAnsi="Arial"/>
          <w:sz w:val="20"/>
        </w:rPr>
        <w:t>Was fällt</w:t>
      </w:r>
      <w:r>
        <w:rPr>
          <w:rFonts w:ascii="Arial" w:hAnsi="Arial"/>
          <w:sz w:val="20"/>
        </w:rPr>
        <w:t xml:space="preserve"> Ihnen</w:t>
      </w:r>
      <w:r w:rsidRPr="0032272D">
        <w:rPr>
          <w:rFonts w:ascii="Arial" w:hAnsi="Arial"/>
          <w:sz w:val="20"/>
        </w:rPr>
        <w:t xml:space="preserve"> beim Vergleichen der beiden Tabellen auf?</w:t>
      </w:r>
    </w:p>
    <w:p w14:paraId="071FC9AF" w14:textId="77777777" w:rsidR="004403ED" w:rsidRPr="004403ED" w:rsidRDefault="0032272D" w:rsidP="004403ED">
      <w:pPr>
        <w:pStyle w:val="Listenabsatz"/>
        <w:numPr>
          <w:ilvl w:val="0"/>
          <w:numId w:val="35"/>
        </w:numPr>
        <w:spacing w:line="276" w:lineRule="auto"/>
        <w:contextualSpacing w:val="0"/>
        <w:rPr>
          <w:rFonts w:ascii="Arial" w:hAnsi="Arial"/>
          <w:sz w:val="20"/>
        </w:rPr>
      </w:pPr>
      <w:r w:rsidRPr="0032272D">
        <w:rPr>
          <w:rFonts w:ascii="Arial" w:hAnsi="Arial"/>
          <w:b/>
          <w:sz w:val="20"/>
        </w:rPr>
        <w:t>Es gibt unterschiedlich teure Angebote auf dem Markt.</w:t>
      </w:r>
    </w:p>
    <w:p w14:paraId="2BAE5F9D" w14:textId="77777777" w:rsidR="004403ED" w:rsidRPr="004403ED" w:rsidRDefault="0032272D" w:rsidP="004403ED">
      <w:pPr>
        <w:pStyle w:val="Listenabsatz"/>
        <w:numPr>
          <w:ilvl w:val="0"/>
          <w:numId w:val="35"/>
        </w:numPr>
        <w:spacing w:line="276" w:lineRule="auto"/>
        <w:contextualSpacing w:val="0"/>
        <w:rPr>
          <w:rFonts w:ascii="Arial" w:hAnsi="Arial"/>
          <w:sz w:val="20"/>
        </w:rPr>
      </w:pPr>
      <w:r w:rsidRPr="004403ED">
        <w:rPr>
          <w:rFonts w:ascii="Arial" w:hAnsi="Arial"/>
          <w:b/>
          <w:sz w:val="20"/>
        </w:rPr>
        <w:t>ein Vergleich lohnt sich, da man unter Umständen mehrere tausend Franken sparen kann.</w:t>
      </w:r>
    </w:p>
    <w:p w14:paraId="6E69D1D1" w14:textId="77777777" w:rsidR="004403ED" w:rsidRPr="004403ED" w:rsidRDefault="0032272D" w:rsidP="004403ED">
      <w:pPr>
        <w:pStyle w:val="Listenabsatz"/>
        <w:numPr>
          <w:ilvl w:val="0"/>
          <w:numId w:val="35"/>
        </w:numPr>
        <w:spacing w:line="276" w:lineRule="auto"/>
        <w:contextualSpacing w:val="0"/>
        <w:rPr>
          <w:rFonts w:ascii="Arial" w:hAnsi="Arial"/>
          <w:sz w:val="20"/>
        </w:rPr>
      </w:pPr>
      <w:r w:rsidRPr="004403ED">
        <w:rPr>
          <w:rFonts w:ascii="Arial" w:hAnsi="Arial"/>
          <w:b/>
          <w:sz w:val="20"/>
        </w:rPr>
        <w:t>Die Kreditinstitute verdi</w:t>
      </w:r>
      <w:r w:rsidR="004403ED">
        <w:rPr>
          <w:rFonts w:ascii="Arial" w:hAnsi="Arial"/>
          <w:b/>
          <w:sz w:val="20"/>
        </w:rPr>
        <w:t>enen immer an einem Kleinkredit</w:t>
      </w:r>
    </w:p>
    <w:p w14:paraId="4913341C" w14:textId="6CA33516" w:rsidR="0032272D" w:rsidRPr="004403ED" w:rsidRDefault="0032272D" w:rsidP="004403ED">
      <w:pPr>
        <w:pStyle w:val="Listenabsatz"/>
        <w:numPr>
          <w:ilvl w:val="0"/>
          <w:numId w:val="35"/>
        </w:numPr>
        <w:spacing w:line="276" w:lineRule="auto"/>
        <w:contextualSpacing w:val="0"/>
        <w:rPr>
          <w:rFonts w:ascii="Arial" w:hAnsi="Arial"/>
          <w:sz w:val="20"/>
        </w:rPr>
      </w:pPr>
      <w:r w:rsidRPr="004403ED">
        <w:rPr>
          <w:rFonts w:ascii="Arial" w:hAnsi="Arial"/>
          <w:b/>
          <w:sz w:val="20"/>
        </w:rPr>
        <w:t>...</w:t>
      </w:r>
    </w:p>
    <w:p w14:paraId="7EA98040" w14:textId="77777777" w:rsidR="0032272D" w:rsidRPr="0032272D" w:rsidRDefault="0032272D" w:rsidP="0032272D">
      <w:pPr>
        <w:pStyle w:val="Listenabsatz"/>
        <w:spacing w:line="276" w:lineRule="auto"/>
        <w:ind w:left="1405"/>
        <w:contextualSpacing w:val="0"/>
        <w:rPr>
          <w:rFonts w:ascii="Arial" w:hAnsi="Arial"/>
          <w:sz w:val="20"/>
        </w:rPr>
      </w:pPr>
    </w:p>
    <w:p w14:paraId="12C6D136" w14:textId="77777777" w:rsidR="004403ED" w:rsidRDefault="0032272D" w:rsidP="004403ED">
      <w:pPr>
        <w:pStyle w:val="Listenabsatz"/>
        <w:numPr>
          <w:ilvl w:val="0"/>
          <w:numId w:val="24"/>
        </w:numPr>
        <w:spacing w:line="276" w:lineRule="auto"/>
        <w:contextualSpacing w:val="0"/>
        <w:rPr>
          <w:rFonts w:ascii="Arial" w:hAnsi="Arial"/>
          <w:sz w:val="20"/>
        </w:rPr>
      </w:pPr>
      <w:r w:rsidRPr="0032272D">
        <w:rPr>
          <w:rFonts w:ascii="Arial" w:hAnsi="Arial"/>
          <w:sz w:val="20"/>
        </w:rPr>
        <w:t>Was sind die Vor- und die Nachteile eines Kleinkredits?</w:t>
      </w:r>
    </w:p>
    <w:p w14:paraId="541956C2" w14:textId="6A1302F8" w:rsidR="0032272D" w:rsidRPr="004403ED" w:rsidRDefault="004403ED" w:rsidP="004403ED">
      <w:pPr>
        <w:pStyle w:val="Listenabsatz"/>
        <w:numPr>
          <w:ilvl w:val="0"/>
          <w:numId w:val="35"/>
        </w:numPr>
        <w:spacing w:line="276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Vorteil: </w:t>
      </w:r>
      <w:r w:rsidR="0032272D" w:rsidRPr="004403ED">
        <w:rPr>
          <w:rFonts w:ascii="Arial" w:hAnsi="Arial"/>
          <w:b/>
          <w:sz w:val="20"/>
        </w:rPr>
        <w:t xml:space="preserve">In kurzer Zeit frei verfügbares Geld ohne zu sparen, man kann </w:t>
      </w:r>
    </w:p>
    <w:p w14:paraId="57597652" w14:textId="26764660" w:rsidR="004403ED" w:rsidRDefault="0032272D" w:rsidP="004403ED">
      <w:pPr>
        <w:pStyle w:val="Listenabsatz"/>
        <w:spacing w:line="276" w:lineRule="auto"/>
        <w:ind w:left="727"/>
        <w:rPr>
          <w:rFonts w:ascii="Arial" w:hAnsi="Arial"/>
          <w:b/>
          <w:sz w:val="20"/>
        </w:rPr>
      </w:pPr>
      <w:r w:rsidRPr="0032272D">
        <w:rPr>
          <w:rFonts w:ascii="Arial" w:hAnsi="Arial"/>
          <w:b/>
          <w:sz w:val="20"/>
        </w:rPr>
        <w:tab/>
      </w:r>
      <w:r w:rsidRPr="0032272D">
        <w:rPr>
          <w:rFonts w:ascii="Arial" w:hAnsi="Arial"/>
          <w:b/>
          <w:sz w:val="20"/>
        </w:rPr>
        <w:tab/>
        <w:t>sich etwas leisten</w:t>
      </w:r>
    </w:p>
    <w:p w14:paraId="191FFE2B" w14:textId="6DD1D8C7" w:rsidR="0032272D" w:rsidRPr="004403ED" w:rsidRDefault="004403ED" w:rsidP="004403ED">
      <w:pPr>
        <w:pStyle w:val="Listenabsatz"/>
        <w:numPr>
          <w:ilvl w:val="0"/>
          <w:numId w:val="35"/>
        </w:numPr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Nachteile: </w:t>
      </w:r>
      <w:r w:rsidR="0032272D" w:rsidRPr="004403ED">
        <w:rPr>
          <w:rFonts w:ascii="Arial" w:hAnsi="Arial"/>
          <w:b/>
          <w:sz w:val="20"/>
        </w:rPr>
        <w:t>hohe Zinsen, mehr Geld muss z</w:t>
      </w:r>
      <w:r w:rsidR="0032272D" w:rsidRPr="004403ED">
        <w:rPr>
          <w:rFonts w:ascii="Arial" w:hAnsi="Arial"/>
          <w:b/>
          <w:sz w:val="20"/>
        </w:rPr>
        <w:t>u</w:t>
      </w:r>
      <w:r w:rsidR="0032272D" w:rsidRPr="004403ED">
        <w:rPr>
          <w:rFonts w:ascii="Arial" w:hAnsi="Arial"/>
          <w:b/>
          <w:sz w:val="20"/>
        </w:rPr>
        <w:t>rückbezahlt werden,</w:t>
      </w:r>
    </w:p>
    <w:p w14:paraId="7B66700A" w14:textId="2276A2EC" w:rsidR="0032272D" w:rsidRPr="0032272D" w:rsidRDefault="0032272D" w:rsidP="0032272D">
      <w:pPr>
        <w:pStyle w:val="Listenabsatz"/>
        <w:spacing w:line="276" w:lineRule="auto"/>
        <w:ind w:left="1436" w:firstLine="691"/>
        <w:rPr>
          <w:rFonts w:ascii="Arial" w:hAnsi="Arial"/>
          <w:b/>
          <w:sz w:val="20"/>
        </w:rPr>
      </w:pPr>
      <w:r w:rsidRPr="0032272D">
        <w:rPr>
          <w:rFonts w:ascii="Arial" w:hAnsi="Arial"/>
          <w:b/>
          <w:sz w:val="20"/>
        </w:rPr>
        <w:t>Ratenzahlung über Jahre hinweg, Gefahr der Verschuldung</w:t>
      </w:r>
    </w:p>
    <w:p w14:paraId="23E52738" w14:textId="77777777" w:rsidR="0032272D" w:rsidRPr="0032272D" w:rsidRDefault="0032272D" w:rsidP="0032272D">
      <w:pPr>
        <w:spacing w:line="276" w:lineRule="auto"/>
        <w:rPr>
          <w:rFonts w:ascii="Arial" w:hAnsi="Arial"/>
          <w:sz w:val="20"/>
        </w:rPr>
      </w:pPr>
    </w:p>
    <w:p w14:paraId="1F3DA16E" w14:textId="77777777" w:rsidR="004403ED" w:rsidRDefault="004403ED" w:rsidP="004403ED">
      <w:pPr>
        <w:pStyle w:val="Listenabsatz"/>
        <w:numPr>
          <w:ilvl w:val="0"/>
          <w:numId w:val="24"/>
        </w:numPr>
        <w:spacing w:line="276" w:lineRule="auto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Würden Sie</w:t>
      </w:r>
      <w:r w:rsidR="0032272D" w:rsidRPr="0032272D">
        <w:rPr>
          <w:rFonts w:ascii="Arial" w:hAnsi="Arial"/>
          <w:sz w:val="20"/>
        </w:rPr>
        <w:t xml:space="preserve"> bei Bedarf einen Kleinkredit bei einem Finanzinstitut aufnehmen? B</w:t>
      </w:r>
      <w:r w:rsidR="0032272D" w:rsidRPr="0032272D">
        <w:rPr>
          <w:rFonts w:ascii="Arial" w:hAnsi="Arial"/>
          <w:sz w:val="20"/>
        </w:rPr>
        <w:t>e</w:t>
      </w:r>
      <w:r w:rsidR="0032272D" w:rsidRPr="0032272D">
        <w:rPr>
          <w:rFonts w:ascii="Arial" w:hAnsi="Arial"/>
          <w:sz w:val="20"/>
        </w:rPr>
        <w:t>gründe</w:t>
      </w:r>
      <w:r>
        <w:rPr>
          <w:rFonts w:ascii="Arial" w:hAnsi="Arial"/>
          <w:sz w:val="20"/>
        </w:rPr>
        <w:t xml:space="preserve">n Sie Ihre </w:t>
      </w:r>
      <w:r w:rsidR="0032272D" w:rsidRPr="0032272D">
        <w:rPr>
          <w:rFonts w:ascii="Arial" w:hAnsi="Arial"/>
          <w:sz w:val="20"/>
        </w:rPr>
        <w:t>Haltung!</w:t>
      </w:r>
    </w:p>
    <w:p w14:paraId="11205377" w14:textId="782AF6E7" w:rsidR="0032272D" w:rsidRPr="004403ED" w:rsidRDefault="0032272D" w:rsidP="004403ED">
      <w:pPr>
        <w:pStyle w:val="Listenabsatz"/>
        <w:numPr>
          <w:ilvl w:val="0"/>
          <w:numId w:val="35"/>
        </w:numPr>
        <w:spacing w:line="276" w:lineRule="auto"/>
        <w:contextualSpacing w:val="0"/>
        <w:rPr>
          <w:rFonts w:ascii="Arial" w:hAnsi="Arial"/>
          <w:sz w:val="20"/>
        </w:rPr>
      </w:pPr>
      <w:r w:rsidRPr="004403ED">
        <w:rPr>
          <w:rFonts w:ascii="Arial" w:hAnsi="Arial"/>
          <w:b/>
          <w:sz w:val="20"/>
        </w:rPr>
        <w:t>Individuelle Lösungen</w:t>
      </w:r>
    </w:p>
    <w:p w14:paraId="4A1B825E" w14:textId="77777777" w:rsidR="002A5421" w:rsidRDefault="002A5421" w:rsidP="002A5421">
      <w:pPr>
        <w:pStyle w:val="Listenabsatz"/>
        <w:spacing w:line="360" w:lineRule="auto"/>
        <w:ind w:left="1405"/>
        <w:contextualSpacing w:val="0"/>
        <w:rPr>
          <w:rFonts w:ascii="Arial" w:hAnsi="Arial"/>
          <w:sz w:val="20"/>
        </w:rPr>
      </w:pPr>
    </w:p>
    <w:p w14:paraId="033B7DFD" w14:textId="77777777" w:rsidR="00D7226A" w:rsidRPr="00D7226A" w:rsidRDefault="00D7226A" w:rsidP="002F4E54">
      <w:pPr>
        <w:rPr>
          <w:rFonts w:ascii="Arial" w:hAnsi="Arial"/>
          <w:sz w:val="20"/>
        </w:rPr>
      </w:pPr>
    </w:p>
    <w:sectPr w:rsidR="00D7226A" w:rsidRPr="00D7226A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A49D0" w14:textId="77777777" w:rsidR="003C08A2" w:rsidRDefault="003C08A2">
      <w:r>
        <w:separator/>
      </w:r>
    </w:p>
  </w:endnote>
  <w:endnote w:type="continuationSeparator" w:id="0">
    <w:p w14:paraId="45AA92CB" w14:textId="77777777" w:rsidR="003C08A2" w:rsidRDefault="003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D864" w14:textId="77777777" w:rsidR="008E109E" w:rsidRPr="00362BEB" w:rsidRDefault="008E109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E109E" w:rsidRPr="002D00AC" w14:paraId="09D13032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44426E7" w14:textId="340AF462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5D65C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5955D0F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E1FECED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B14B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B14B1">
            <w:fldChar w:fldCharType="begin"/>
          </w:r>
          <w:r w:rsidR="007B14B1">
            <w:instrText xml:space="preserve"> NUMPAGES   \* MERGEFORMAT </w:instrText>
          </w:r>
          <w:r w:rsidR="007B14B1">
            <w:fldChar w:fldCharType="separate"/>
          </w:r>
          <w:r w:rsidR="007B14B1" w:rsidRPr="007B14B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B14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9329773" w14:textId="77777777" w:rsidR="008E109E" w:rsidRPr="00362BEB" w:rsidRDefault="008E109E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EB6E" w14:textId="77777777" w:rsidR="008E109E" w:rsidRPr="00DC0DD0" w:rsidRDefault="008E109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E109E" w:rsidRPr="002D00AC" w14:paraId="4AC969FB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CF4B434" w14:textId="6401C5CA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5D65C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2B1EF2E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F318BB5" w14:textId="77777777" w:rsidR="008E109E" w:rsidRPr="00E231F5" w:rsidRDefault="008E109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B14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B14B1">
            <w:fldChar w:fldCharType="begin"/>
          </w:r>
          <w:r w:rsidR="007B14B1">
            <w:instrText xml:space="preserve"> NUMPAGES   \* MERGEFORMAT </w:instrText>
          </w:r>
          <w:r w:rsidR="007B14B1">
            <w:fldChar w:fldCharType="separate"/>
          </w:r>
          <w:r w:rsidR="007B14B1" w:rsidRPr="007B14B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B14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BF3AA1C" w14:textId="77777777" w:rsidR="008E109E" w:rsidRPr="00DC0DD0" w:rsidRDefault="008E109E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C15E" w14:textId="77777777" w:rsidR="003C08A2" w:rsidRDefault="003C08A2">
      <w:r>
        <w:separator/>
      </w:r>
    </w:p>
  </w:footnote>
  <w:footnote w:type="continuationSeparator" w:id="0">
    <w:p w14:paraId="12A9D439" w14:textId="77777777" w:rsidR="003C08A2" w:rsidRDefault="003C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5F17DE" w14:paraId="6E09423A" w14:textId="77777777" w:rsidTr="00897D46">
      <w:trPr>
        <w:trHeight w:hRule="exact" w:val="227"/>
      </w:trPr>
      <w:tc>
        <w:tcPr>
          <w:tcW w:w="9356" w:type="dxa"/>
          <w:gridSpan w:val="2"/>
        </w:tcPr>
        <w:p w14:paraId="2952F18C" w14:textId="77777777" w:rsidR="005F17DE" w:rsidRPr="008103E2" w:rsidRDefault="005F17DE" w:rsidP="00897D46">
          <w:pPr>
            <w:pStyle w:val="Kopfzeile"/>
            <w:rPr>
              <w:rFonts w:ascii="Arial" w:hAnsi="Arial"/>
              <w:sz w:val="20"/>
            </w:rPr>
          </w:pPr>
        </w:p>
      </w:tc>
    </w:tr>
    <w:tr w:rsidR="005F17DE" w14:paraId="52056702" w14:textId="77777777" w:rsidTr="00897D46">
      <w:trPr>
        <w:trHeight w:hRule="exact" w:val="624"/>
      </w:trPr>
      <w:tc>
        <w:tcPr>
          <w:tcW w:w="5738" w:type="dxa"/>
          <w:vMerge w:val="restart"/>
        </w:tcPr>
        <w:p w14:paraId="743E9803" w14:textId="77777777" w:rsidR="005F17DE" w:rsidRDefault="005F17DE" w:rsidP="00897D4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04B934F" wp14:editId="6E5EFC7D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14:paraId="3360B4E2" w14:textId="77777777" w:rsidR="005F17DE" w:rsidRDefault="005F17DE" w:rsidP="005F17D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>
            <w:rPr>
              <w:rFonts w:ascii="Arial" w:hAnsi="Arial"/>
              <w:b/>
              <w:sz w:val="24"/>
              <w:szCs w:val="24"/>
            </w:rPr>
            <w:t>5</w:t>
          </w:r>
        </w:p>
        <w:p w14:paraId="205AAF57" w14:textId="715E6725" w:rsidR="00C54091" w:rsidRPr="002D01FD" w:rsidRDefault="00C54091" w:rsidP="005F17D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5F17DE" w14:paraId="055F1210" w14:textId="77777777" w:rsidTr="00897D46">
      <w:trPr>
        <w:trHeight w:hRule="exact" w:val="199"/>
      </w:trPr>
      <w:tc>
        <w:tcPr>
          <w:tcW w:w="5738" w:type="dxa"/>
          <w:vMerge/>
        </w:tcPr>
        <w:p w14:paraId="344D9FBA" w14:textId="77777777" w:rsidR="005F17DE" w:rsidRDefault="005F17DE" w:rsidP="00897D46">
          <w:pPr>
            <w:pStyle w:val="Kopfzeile"/>
          </w:pPr>
        </w:p>
      </w:tc>
      <w:tc>
        <w:tcPr>
          <w:tcW w:w="3618" w:type="dxa"/>
          <w:vAlign w:val="bottom"/>
        </w:tcPr>
        <w:p w14:paraId="20F580E8" w14:textId="77777777" w:rsidR="005F17DE" w:rsidRPr="002D01FD" w:rsidRDefault="005F17DE" w:rsidP="00897D4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F17DE" w14:paraId="00987DD2" w14:textId="77777777" w:rsidTr="00897D46">
      <w:trPr>
        <w:trHeight w:hRule="exact" w:val="227"/>
      </w:trPr>
      <w:tc>
        <w:tcPr>
          <w:tcW w:w="9356" w:type="dxa"/>
          <w:gridSpan w:val="2"/>
        </w:tcPr>
        <w:p w14:paraId="2B4491C2" w14:textId="77777777" w:rsidR="005F17DE" w:rsidRDefault="005F17DE" w:rsidP="00897D46">
          <w:pPr>
            <w:pStyle w:val="Kopfzeile"/>
          </w:pPr>
        </w:p>
      </w:tc>
    </w:tr>
    <w:tr w:rsidR="005F17DE" w14:paraId="5852EC99" w14:textId="77777777" w:rsidTr="00897D4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51F998F" w14:textId="77777777" w:rsidR="005F17DE" w:rsidRPr="00AF5072" w:rsidRDefault="005F17DE" w:rsidP="00897D46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Jung und überschuldet</w:t>
          </w:r>
        </w:p>
      </w:tc>
    </w:tr>
  </w:tbl>
  <w:p w14:paraId="4DD4EC80" w14:textId="77777777" w:rsidR="008E109E" w:rsidRPr="00DC0DD0" w:rsidRDefault="008E109E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C654B8" w14:paraId="095DEE53" w14:textId="77777777" w:rsidTr="00897D46">
      <w:trPr>
        <w:trHeight w:val="227"/>
      </w:trPr>
      <w:tc>
        <w:tcPr>
          <w:tcW w:w="9356" w:type="dxa"/>
          <w:gridSpan w:val="4"/>
          <w:vAlign w:val="center"/>
        </w:tcPr>
        <w:p w14:paraId="6D69A7F9" w14:textId="77777777" w:rsidR="00C654B8" w:rsidRPr="00092BCF" w:rsidRDefault="00C654B8" w:rsidP="00897D46">
          <w:pPr>
            <w:pStyle w:val="Kopfzeile"/>
            <w:rPr>
              <w:rFonts w:ascii="Arial" w:hAnsi="Arial"/>
              <w:sz w:val="20"/>
            </w:rPr>
          </w:pPr>
        </w:p>
      </w:tc>
    </w:tr>
    <w:tr w:rsidR="00C654B8" w14:paraId="33953E6E" w14:textId="77777777" w:rsidTr="00897D46">
      <w:trPr>
        <w:trHeight w:hRule="exact" w:val="624"/>
      </w:trPr>
      <w:tc>
        <w:tcPr>
          <w:tcW w:w="3329" w:type="dxa"/>
          <w:gridSpan w:val="3"/>
          <w:vMerge w:val="restart"/>
        </w:tcPr>
        <w:p w14:paraId="738CAB29" w14:textId="77777777" w:rsidR="00C654B8" w:rsidRDefault="00C654B8" w:rsidP="00897D4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10EE3D1" wp14:editId="33468B8A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8F28E5" w14:textId="77777777" w:rsidR="00C654B8" w:rsidRDefault="00C654B8" w:rsidP="00897D46">
          <w:pPr>
            <w:pStyle w:val="Kopfzeile"/>
          </w:pPr>
        </w:p>
        <w:p w14:paraId="6D20D3B2" w14:textId="77777777" w:rsidR="00C654B8" w:rsidRPr="0008046F" w:rsidRDefault="00C654B8" w:rsidP="00897D46">
          <w:pPr>
            <w:jc w:val="center"/>
          </w:pPr>
        </w:p>
      </w:tc>
      <w:tc>
        <w:tcPr>
          <w:tcW w:w="6027" w:type="dxa"/>
          <w:vAlign w:val="bottom"/>
        </w:tcPr>
        <w:p w14:paraId="40A52EA7" w14:textId="77777777" w:rsidR="00C654B8" w:rsidRDefault="00C654B8" w:rsidP="00C654B8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>
            <w:rPr>
              <w:rFonts w:ascii="Arial" w:hAnsi="Arial"/>
              <w:b/>
              <w:sz w:val="24"/>
              <w:szCs w:val="24"/>
            </w:rPr>
            <w:t>5</w:t>
          </w:r>
        </w:p>
        <w:p w14:paraId="1F665345" w14:textId="1BFB947D" w:rsidR="00913A3F" w:rsidRPr="002D01FD" w:rsidRDefault="00913A3F" w:rsidP="00C654B8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C654B8" w14:paraId="77A2AE43" w14:textId="77777777" w:rsidTr="00897D46">
      <w:trPr>
        <w:trHeight w:hRule="exact" w:val="199"/>
      </w:trPr>
      <w:tc>
        <w:tcPr>
          <w:tcW w:w="3329" w:type="dxa"/>
          <w:gridSpan w:val="3"/>
          <w:vMerge/>
        </w:tcPr>
        <w:p w14:paraId="7F88DCEC" w14:textId="77777777" w:rsidR="00C654B8" w:rsidRDefault="00C654B8" w:rsidP="00897D46">
          <w:pPr>
            <w:pStyle w:val="Kopfzeile"/>
          </w:pPr>
        </w:p>
      </w:tc>
      <w:tc>
        <w:tcPr>
          <w:tcW w:w="6027" w:type="dxa"/>
          <w:vAlign w:val="bottom"/>
        </w:tcPr>
        <w:p w14:paraId="40903734" w14:textId="77777777" w:rsidR="00C654B8" w:rsidRPr="002D01FD" w:rsidRDefault="00C654B8" w:rsidP="00897D4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C654B8" w14:paraId="3952447D" w14:textId="77777777" w:rsidTr="00897D46">
      <w:trPr>
        <w:trHeight w:hRule="exact" w:val="227"/>
      </w:trPr>
      <w:tc>
        <w:tcPr>
          <w:tcW w:w="9356" w:type="dxa"/>
          <w:gridSpan w:val="4"/>
        </w:tcPr>
        <w:p w14:paraId="37044184" w14:textId="77777777" w:rsidR="00C654B8" w:rsidRPr="00092BCF" w:rsidRDefault="00C654B8" w:rsidP="00897D46">
          <w:pPr>
            <w:pStyle w:val="Kopfzeile"/>
            <w:rPr>
              <w:rFonts w:ascii="Arial" w:hAnsi="Arial"/>
              <w:sz w:val="20"/>
            </w:rPr>
          </w:pPr>
        </w:p>
      </w:tc>
    </w:tr>
    <w:tr w:rsidR="00C654B8" w14:paraId="425D2F79" w14:textId="77777777" w:rsidTr="00897D4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241A3997" w14:textId="77777777" w:rsidR="00C654B8" w:rsidRPr="005301DE" w:rsidRDefault="00C654B8" w:rsidP="00897D46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 w:rsidRPr="002A379C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3463F2F8" wp14:editId="796CDE28">
                <wp:extent cx="1701318" cy="9360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31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1D2028F4" w14:textId="77777777" w:rsidR="00C654B8" w:rsidRDefault="00C654B8" w:rsidP="00897D46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75CFDCF9" w14:textId="77777777" w:rsidR="00C654B8" w:rsidRPr="002D01FD" w:rsidRDefault="00C654B8" w:rsidP="00897D46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C654B8" w14:paraId="083312EF" w14:textId="77777777" w:rsidTr="00897D46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0BF307E8" w14:textId="77777777" w:rsidR="00C654B8" w:rsidRDefault="00C654B8" w:rsidP="00897D46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58305AF" w14:textId="77777777" w:rsidR="00C654B8" w:rsidRDefault="00C654B8" w:rsidP="00897D46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0E7DB91C" w14:textId="77777777" w:rsidR="00C654B8" w:rsidRPr="006F2C9E" w:rsidRDefault="00C654B8" w:rsidP="00897D46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Jung und überschuldet</w:t>
          </w:r>
        </w:p>
      </w:tc>
    </w:tr>
    <w:tr w:rsidR="00C654B8" w14:paraId="195C32A0" w14:textId="77777777" w:rsidTr="00897D46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2A6A114C" w14:textId="77777777" w:rsidR="00C654B8" w:rsidRDefault="00C654B8" w:rsidP="00897D46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42266C79" w14:textId="77777777" w:rsidR="00C654B8" w:rsidRDefault="00C654B8" w:rsidP="00897D46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571C2BF5" w14:textId="77777777" w:rsidR="00C654B8" w:rsidRPr="006F2C9E" w:rsidRDefault="00C654B8" w:rsidP="00897D46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14:paraId="6ECF3336" w14:textId="77777777" w:rsidR="00C654B8" w:rsidRPr="00471F78" w:rsidRDefault="00C654B8" w:rsidP="00897D46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1DEC9D53" w14:textId="77777777" w:rsidR="00C654B8" w:rsidRPr="0070624B" w:rsidRDefault="00C654B8" w:rsidP="00897D4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13:19 Minuten</w:t>
          </w:r>
        </w:p>
      </w:tc>
    </w:tr>
  </w:tbl>
  <w:p w14:paraId="49D9D402" w14:textId="77777777" w:rsidR="008E109E" w:rsidRPr="00DC0DD0" w:rsidRDefault="008E109E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98"/>
    <w:multiLevelType w:val="hybridMultilevel"/>
    <w:tmpl w:val="333A8632"/>
    <w:lvl w:ilvl="0" w:tplc="7B923596">
      <w:start w:val="7684"/>
      <w:numFmt w:val="bullet"/>
      <w:lvlText w:val="-"/>
      <w:lvlJc w:val="left"/>
      <w:pPr>
        <w:ind w:left="176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">
    <w:nsid w:val="0A0A4CFB"/>
    <w:multiLevelType w:val="hybridMultilevel"/>
    <w:tmpl w:val="F9EED646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">
    <w:nsid w:val="0DCC0140"/>
    <w:multiLevelType w:val="hybridMultilevel"/>
    <w:tmpl w:val="26FAA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A88"/>
    <w:multiLevelType w:val="hybridMultilevel"/>
    <w:tmpl w:val="A32ECA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D409F"/>
    <w:multiLevelType w:val="hybridMultilevel"/>
    <w:tmpl w:val="881E5C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07D1C"/>
    <w:multiLevelType w:val="hybridMultilevel"/>
    <w:tmpl w:val="E9424F08"/>
    <w:lvl w:ilvl="0" w:tplc="0407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7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10B6B"/>
    <w:multiLevelType w:val="hybridMultilevel"/>
    <w:tmpl w:val="463AB3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37825"/>
    <w:multiLevelType w:val="hybridMultilevel"/>
    <w:tmpl w:val="10CCE1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A3CF5"/>
    <w:multiLevelType w:val="hybridMultilevel"/>
    <w:tmpl w:val="83D4DB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D5157"/>
    <w:multiLevelType w:val="hybridMultilevel"/>
    <w:tmpl w:val="E74CDA3A"/>
    <w:lvl w:ilvl="0" w:tplc="ED405C2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047C6"/>
    <w:multiLevelType w:val="hybridMultilevel"/>
    <w:tmpl w:val="DB1C45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07C70"/>
    <w:multiLevelType w:val="hybridMultilevel"/>
    <w:tmpl w:val="3BE05AD0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2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771D4F"/>
    <w:multiLevelType w:val="hybridMultilevel"/>
    <w:tmpl w:val="E60CECBA"/>
    <w:lvl w:ilvl="0" w:tplc="510EF5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32"/>
  </w:num>
  <w:num w:numId="5">
    <w:abstractNumId w:val="30"/>
  </w:num>
  <w:num w:numId="6">
    <w:abstractNumId w:val="26"/>
  </w:num>
  <w:num w:numId="7">
    <w:abstractNumId w:val="14"/>
  </w:num>
  <w:num w:numId="8">
    <w:abstractNumId w:val="6"/>
  </w:num>
  <w:num w:numId="9">
    <w:abstractNumId w:val="29"/>
  </w:num>
  <w:num w:numId="10">
    <w:abstractNumId w:val="7"/>
  </w:num>
  <w:num w:numId="11">
    <w:abstractNumId w:val="22"/>
  </w:num>
  <w:num w:numId="12">
    <w:abstractNumId w:val="5"/>
  </w:num>
  <w:num w:numId="13">
    <w:abstractNumId w:val="8"/>
  </w:num>
  <w:num w:numId="14">
    <w:abstractNumId w:val="4"/>
  </w:num>
  <w:num w:numId="15">
    <w:abstractNumId w:val="25"/>
  </w:num>
  <w:num w:numId="16">
    <w:abstractNumId w:val="9"/>
  </w:num>
  <w:num w:numId="17">
    <w:abstractNumId w:val="33"/>
  </w:num>
  <w:num w:numId="18">
    <w:abstractNumId w:val="17"/>
  </w:num>
  <w:num w:numId="19">
    <w:abstractNumId w:val="11"/>
  </w:num>
  <w:num w:numId="20">
    <w:abstractNumId w:val="18"/>
  </w:num>
  <w:num w:numId="21">
    <w:abstractNumId w:val="13"/>
  </w:num>
  <w:num w:numId="22">
    <w:abstractNumId w:val="21"/>
  </w:num>
  <w:num w:numId="23">
    <w:abstractNumId w:val="28"/>
  </w:num>
  <w:num w:numId="24">
    <w:abstractNumId w:val="16"/>
  </w:num>
  <w:num w:numId="25">
    <w:abstractNumId w:val="19"/>
  </w:num>
  <w:num w:numId="26">
    <w:abstractNumId w:val="27"/>
  </w:num>
  <w:num w:numId="27">
    <w:abstractNumId w:val="3"/>
  </w:num>
  <w:num w:numId="28">
    <w:abstractNumId w:val="24"/>
  </w:num>
  <w:num w:numId="29">
    <w:abstractNumId w:val="1"/>
  </w:num>
  <w:num w:numId="30">
    <w:abstractNumId w:val="31"/>
  </w:num>
  <w:num w:numId="31">
    <w:abstractNumId w:val="12"/>
  </w:num>
  <w:num w:numId="32">
    <w:abstractNumId w:val="20"/>
  </w:num>
  <w:num w:numId="33">
    <w:abstractNumId w:val="2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6"/>
    <w:rsid w:val="000016E2"/>
    <w:rsid w:val="00002E36"/>
    <w:rsid w:val="00012008"/>
    <w:rsid w:val="00013CE5"/>
    <w:rsid w:val="00034C0B"/>
    <w:rsid w:val="0004298A"/>
    <w:rsid w:val="00043706"/>
    <w:rsid w:val="000450BC"/>
    <w:rsid w:val="00046025"/>
    <w:rsid w:val="00046687"/>
    <w:rsid w:val="000508C4"/>
    <w:rsid w:val="000542A1"/>
    <w:rsid w:val="00054A08"/>
    <w:rsid w:val="00056661"/>
    <w:rsid w:val="00065561"/>
    <w:rsid w:val="00071CAA"/>
    <w:rsid w:val="00073AB1"/>
    <w:rsid w:val="00076A17"/>
    <w:rsid w:val="000819E5"/>
    <w:rsid w:val="00085A93"/>
    <w:rsid w:val="00086C9A"/>
    <w:rsid w:val="00087330"/>
    <w:rsid w:val="00090A9C"/>
    <w:rsid w:val="00090FA0"/>
    <w:rsid w:val="000A01D7"/>
    <w:rsid w:val="000B40B0"/>
    <w:rsid w:val="000B6C84"/>
    <w:rsid w:val="000B73FE"/>
    <w:rsid w:val="000C21CF"/>
    <w:rsid w:val="000C578C"/>
    <w:rsid w:val="000D07A2"/>
    <w:rsid w:val="00101BE1"/>
    <w:rsid w:val="001065E3"/>
    <w:rsid w:val="001107C0"/>
    <w:rsid w:val="00114139"/>
    <w:rsid w:val="001205C5"/>
    <w:rsid w:val="0013281A"/>
    <w:rsid w:val="00143CB8"/>
    <w:rsid w:val="00146326"/>
    <w:rsid w:val="001467F6"/>
    <w:rsid w:val="001600EE"/>
    <w:rsid w:val="00166279"/>
    <w:rsid w:val="0017552C"/>
    <w:rsid w:val="0018786F"/>
    <w:rsid w:val="00194162"/>
    <w:rsid w:val="001A07E9"/>
    <w:rsid w:val="001A091D"/>
    <w:rsid w:val="001B22A4"/>
    <w:rsid w:val="001B3C76"/>
    <w:rsid w:val="001B49EE"/>
    <w:rsid w:val="001C544E"/>
    <w:rsid w:val="001E04EE"/>
    <w:rsid w:val="001F448D"/>
    <w:rsid w:val="002049FF"/>
    <w:rsid w:val="00220784"/>
    <w:rsid w:val="00226E71"/>
    <w:rsid w:val="00227596"/>
    <w:rsid w:val="00230B98"/>
    <w:rsid w:val="00230DFC"/>
    <w:rsid w:val="002338AA"/>
    <w:rsid w:val="00233B90"/>
    <w:rsid w:val="00237581"/>
    <w:rsid w:val="0024337E"/>
    <w:rsid w:val="00246829"/>
    <w:rsid w:val="0025477D"/>
    <w:rsid w:val="0025512F"/>
    <w:rsid w:val="002558F8"/>
    <w:rsid w:val="00257F9B"/>
    <w:rsid w:val="00263C4D"/>
    <w:rsid w:val="00271ACF"/>
    <w:rsid w:val="00287725"/>
    <w:rsid w:val="00293E12"/>
    <w:rsid w:val="002A379C"/>
    <w:rsid w:val="002A5421"/>
    <w:rsid w:val="002B11F1"/>
    <w:rsid w:val="002B69DF"/>
    <w:rsid w:val="002C3BFB"/>
    <w:rsid w:val="002C56FA"/>
    <w:rsid w:val="002C7EDE"/>
    <w:rsid w:val="002D00AC"/>
    <w:rsid w:val="002E2750"/>
    <w:rsid w:val="002F091B"/>
    <w:rsid w:val="002F2D5C"/>
    <w:rsid w:val="002F4E54"/>
    <w:rsid w:val="002F58BB"/>
    <w:rsid w:val="00313588"/>
    <w:rsid w:val="0032272D"/>
    <w:rsid w:val="00323D0D"/>
    <w:rsid w:val="00323E82"/>
    <w:rsid w:val="00330A77"/>
    <w:rsid w:val="00336D76"/>
    <w:rsid w:val="003429F6"/>
    <w:rsid w:val="0034512E"/>
    <w:rsid w:val="00347764"/>
    <w:rsid w:val="003547B5"/>
    <w:rsid w:val="00362BEB"/>
    <w:rsid w:val="00367A3B"/>
    <w:rsid w:val="00383231"/>
    <w:rsid w:val="00386693"/>
    <w:rsid w:val="003944BE"/>
    <w:rsid w:val="003A450A"/>
    <w:rsid w:val="003C08A2"/>
    <w:rsid w:val="003C4EA1"/>
    <w:rsid w:val="003D05EC"/>
    <w:rsid w:val="003D4A61"/>
    <w:rsid w:val="003E371A"/>
    <w:rsid w:val="003E7DD1"/>
    <w:rsid w:val="00410E4C"/>
    <w:rsid w:val="004123BB"/>
    <w:rsid w:val="004162E1"/>
    <w:rsid w:val="00430A31"/>
    <w:rsid w:val="004403ED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A2C6B"/>
    <w:rsid w:val="004B6E8A"/>
    <w:rsid w:val="004D3406"/>
    <w:rsid w:val="004D49D5"/>
    <w:rsid w:val="004E267D"/>
    <w:rsid w:val="004E5D66"/>
    <w:rsid w:val="0050005B"/>
    <w:rsid w:val="00502146"/>
    <w:rsid w:val="00516997"/>
    <w:rsid w:val="0051745E"/>
    <w:rsid w:val="0052112C"/>
    <w:rsid w:val="00523CE2"/>
    <w:rsid w:val="00524DCA"/>
    <w:rsid w:val="005301DE"/>
    <w:rsid w:val="005360EF"/>
    <w:rsid w:val="00537C46"/>
    <w:rsid w:val="00537DEF"/>
    <w:rsid w:val="005469AD"/>
    <w:rsid w:val="0055473E"/>
    <w:rsid w:val="005714A1"/>
    <w:rsid w:val="005744E6"/>
    <w:rsid w:val="00575854"/>
    <w:rsid w:val="005779E1"/>
    <w:rsid w:val="0058095E"/>
    <w:rsid w:val="005841F8"/>
    <w:rsid w:val="00591986"/>
    <w:rsid w:val="005B0B74"/>
    <w:rsid w:val="005B25FB"/>
    <w:rsid w:val="005B7135"/>
    <w:rsid w:val="005D1E03"/>
    <w:rsid w:val="005D65CC"/>
    <w:rsid w:val="005D7D38"/>
    <w:rsid w:val="005F17DE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950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519B8"/>
    <w:rsid w:val="007624A0"/>
    <w:rsid w:val="00766C9D"/>
    <w:rsid w:val="007710E0"/>
    <w:rsid w:val="00771CF8"/>
    <w:rsid w:val="0077741F"/>
    <w:rsid w:val="007776A8"/>
    <w:rsid w:val="007816E0"/>
    <w:rsid w:val="007A3429"/>
    <w:rsid w:val="007B0B1A"/>
    <w:rsid w:val="007B14B1"/>
    <w:rsid w:val="007D0F0A"/>
    <w:rsid w:val="007D6281"/>
    <w:rsid w:val="007E6B29"/>
    <w:rsid w:val="007F47DB"/>
    <w:rsid w:val="007F5172"/>
    <w:rsid w:val="007F5CA3"/>
    <w:rsid w:val="00811096"/>
    <w:rsid w:val="008129EF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6058"/>
    <w:rsid w:val="008C11E6"/>
    <w:rsid w:val="008C2425"/>
    <w:rsid w:val="008C6C31"/>
    <w:rsid w:val="008D031B"/>
    <w:rsid w:val="008E109E"/>
    <w:rsid w:val="008E3FCC"/>
    <w:rsid w:val="008F3811"/>
    <w:rsid w:val="00913A3F"/>
    <w:rsid w:val="00915BB2"/>
    <w:rsid w:val="00923690"/>
    <w:rsid w:val="00927027"/>
    <w:rsid w:val="00934F94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A0C66"/>
    <w:rsid w:val="009B548D"/>
    <w:rsid w:val="009B65BF"/>
    <w:rsid w:val="009B6AB6"/>
    <w:rsid w:val="009D4F54"/>
    <w:rsid w:val="009E3849"/>
    <w:rsid w:val="009F0855"/>
    <w:rsid w:val="00A02F03"/>
    <w:rsid w:val="00A0322C"/>
    <w:rsid w:val="00A120DD"/>
    <w:rsid w:val="00A20506"/>
    <w:rsid w:val="00A2302D"/>
    <w:rsid w:val="00A30917"/>
    <w:rsid w:val="00A321FC"/>
    <w:rsid w:val="00A3309A"/>
    <w:rsid w:val="00A33B92"/>
    <w:rsid w:val="00A359FA"/>
    <w:rsid w:val="00A40B73"/>
    <w:rsid w:val="00A427DC"/>
    <w:rsid w:val="00A44367"/>
    <w:rsid w:val="00A567E8"/>
    <w:rsid w:val="00A601D7"/>
    <w:rsid w:val="00A628C7"/>
    <w:rsid w:val="00A70809"/>
    <w:rsid w:val="00A73229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42C4"/>
    <w:rsid w:val="00B07FF4"/>
    <w:rsid w:val="00B108E4"/>
    <w:rsid w:val="00B21A96"/>
    <w:rsid w:val="00B31C3C"/>
    <w:rsid w:val="00B34CB3"/>
    <w:rsid w:val="00B435DD"/>
    <w:rsid w:val="00B445E3"/>
    <w:rsid w:val="00B4742B"/>
    <w:rsid w:val="00B5025E"/>
    <w:rsid w:val="00B512C6"/>
    <w:rsid w:val="00B566BF"/>
    <w:rsid w:val="00B61C4E"/>
    <w:rsid w:val="00B62D9B"/>
    <w:rsid w:val="00B76D1B"/>
    <w:rsid w:val="00B87E56"/>
    <w:rsid w:val="00B930A3"/>
    <w:rsid w:val="00B93F2B"/>
    <w:rsid w:val="00BB2564"/>
    <w:rsid w:val="00BD356A"/>
    <w:rsid w:val="00BF1D68"/>
    <w:rsid w:val="00C11570"/>
    <w:rsid w:val="00C143E5"/>
    <w:rsid w:val="00C15202"/>
    <w:rsid w:val="00C164DF"/>
    <w:rsid w:val="00C16AE0"/>
    <w:rsid w:val="00C20222"/>
    <w:rsid w:val="00C22DE4"/>
    <w:rsid w:val="00C27484"/>
    <w:rsid w:val="00C33582"/>
    <w:rsid w:val="00C3564F"/>
    <w:rsid w:val="00C365DE"/>
    <w:rsid w:val="00C36759"/>
    <w:rsid w:val="00C3728A"/>
    <w:rsid w:val="00C37657"/>
    <w:rsid w:val="00C43BF6"/>
    <w:rsid w:val="00C52C83"/>
    <w:rsid w:val="00C54091"/>
    <w:rsid w:val="00C61096"/>
    <w:rsid w:val="00C654B8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226A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94E40"/>
    <w:rsid w:val="00D96A42"/>
    <w:rsid w:val="00DA47C3"/>
    <w:rsid w:val="00DA4CC7"/>
    <w:rsid w:val="00DA6B13"/>
    <w:rsid w:val="00DB000F"/>
    <w:rsid w:val="00DB05E1"/>
    <w:rsid w:val="00DC0DD0"/>
    <w:rsid w:val="00DC1020"/>
    <w:rsid w:val="00DC565A"/>
    <w:rsid w:val="00DC58B8"/>
    <w:rsid w:val="00DC6252"/>
    <w:rsid w:val="00DD05C2"/>
    <w:rsid w:val="00DD166A"/>
    <w:rsid w:val="00DE47B7"/>
    <w:rsid w:val="00DE57F4"/>
    <w:rsid w:val="00E070FB"/>
    <w:rsid w:val="00E125EF"/>
    <w:rsid w:val="00E14BF5"/>
    <w:rsid w:val="00E22D37"/>
    <w:rsid w:val="00E25EBF"/>
    <w:rsid w:val="00E311EC"/>
    <w:rsid w:val="00E31BC4"/>
    <w:rsid w:val="00E334CA"/>
    <w:rsid w:val="00E4038E"/>
    <w:rsid w:val="00E56CD4"/>
    <w:rsid w:val="00E57801"/>
    <w:rsid w:val="00E6786D"/>
    <w:rsid w:val="00E718C0"/>
    <w:rsid w:val="00E73729"/>
    <w:rsid w:val="00E900F8"/>
    <w:rsid w:val="00E93606"/>
    <w:rsid w:val="00E93E6D"/>
    <w:rsid w:val="00EA4561"/>
    <w:rsid w:val="00EB1B27"/>
    <w:rsid w:val="00EB534D"/>
    <w:rsid w:val="00EB6185"/>
    <w:rsid w:val="00EC53C9"/>
    <w:rsid w:val="00EC5921"/>
    <w:rsid w:val="00ED0463"/>
    <w:rsid w:val="00EE3B5F"/>
    <w:rsid w:val="00EE57F3"/>
    <w:rsid w:val="00EF305C"/>
    <w:rsid w:val="00EF6A64"/>
    <w:rsid w:val="00F135DE"/>
    <w:rsid w:val="00F168B3"/>
    <w:rsid w:val="00F16CD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A3D00"/>
    <w:rsid w:val="00FA66B9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;"/>
  <w14:docId w14:val="652F0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BACB-73B5-46D3-8B2A-64A2D9A8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 und überschuldet</vt:lpstr>
    </vt:vector>
  </TitlesOfParts>
  <Company>SF Schweizer Fernsehen</Company>
  <LinksUpToDate>false</LinksUpToDate>
  <CharactersWithSpaces>2307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 und überschuldet</dc:title>
  <dc:creator>Roman Hoegger</dc:creator>
  <cp:lastModifiedBy>Marriott, Steven (SRF)</cp:lastModifiedBy>
  <cp:revision>13</cp:revision>
  <cp:lastPrinted>2015-03-23T12:43:00Z</cp:lastPrinted>
  <dcterms:created xsi:type="dcterms:W3CDTF">2015-06-26T09:10:00Z</dcterms:created>
  <dcterms:modified xsi:type="dcterms:W3CDTF">2015-06-26T09:20:00Z</dcterms:modified>
  <cp:category>Zuma Vorlage phe</cp:category>
</cp:coreProperties>
</file>