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Tr="00B406D8">
        <w:tc>
          <w:tcPr>
            <w:tcW w:w="9356" w:type="dxa"/>
          </w:tcPr>
          <w:p w:rsidR="008B5D54" w:rsidRPr="00C97378" w:rsidRDefault="00A96A64" w:rsidP="00E3127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  <w:r w:rsidRPr="00A96A64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5148384" cy="5267325"/>
                  <wp:effectExtent l="0" t="0" r="0" b="0"/>
                  <wp:docPr id="24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63" t="19670" r="73732" b="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384" cy="52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B5D54" w:rsidTr="003A4498">
        <w:tc>
          <w:tcPr>
            <w:tcW w:w="9356" w:type="dxa"/>
          </w:tcPr>
          <w:p w:rsidR="008B5D54" w:rsidRPr="00E31277" w:rsidRDefault="0080335E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0.05pt;margin-top:6.7pt;width:251.7pt;height:165.6pt;z-index:251661312;mso-position-horizontal-relative:text;mso-position-vertical-relative:text;mso-width-relative:margin;mso-height-relative:margin" stroked="f">
                  <v:textbox style="mso-next-textbox:#_x0000_s1026">
                    <w:txbxContent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 xml:space="preserve">Nachname von </w:t>
                        </w:r>
                        <w:proofErr w:type="spellStart"/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Ikara</w:t>
                        </w:r>
                        <w:proofErr w:type="spellEnd"/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 xml:space="preserve"> Mustafa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Höchstes Gebot von Jesus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1683 wurde diese Stadt belagert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Dieser Papst rief zum ersten Kreuzzug auf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Religion, die von Mohammed gegründet wurde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Strafe im Buddhismus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Rechtsform im Islam mit klaren Regeln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Spätmittelalterliche Gerichtsverfahren gegen Ketzer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Wenn Juden dazu gezwungen werden, ist Krieg erlaubt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Anführer der Faschisten in Italien (Nachname)</w:t>
                        </w:r>
                      </w:p>
                      <w:p w:rsidR="004D7FC0" w:rsidRPr="00E31277" w:rsidRDefault="004D7FC0" w:rsidP="004D7FC0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Heilige Stadt für drei Weltreligionen</w:t>
                        </w:r>
                      </w:p>
                      <w:p w:rsidR="00194518" w:rsidRPr="00E31277" w:rsidRDefault="004D7FC0" w:rsidP="004444FA">
                        <w:pPr>
                          <w:pStyle w:val="Listenabsatz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</w:pPr>
                        <w:r w:rsidRPr="00E31277">
                          <w:rPr>
                            <w:rFonts w:ascii="Arial" w:hAnsi="Arial"/>
                            <w:sz w:val="18"/>
                            <w:szCs w:val="18"/>
                            <w:lang w:val="de-DE"/>
                          </w:rPr>
                          <w:t>Hindu, der zu gewaltlosem Widerstand aufrief (Nachname)</w:t>
                        </w:r>
                      </w:p>
                    </w:txbxContent>
                  </v:textbox>
                </v:shape>
              </w:pict>
            </w:r>
          </w:p>
          <w:p w:rsidR="007903BE" w:rsidRPr="00E31277" w:rsidRDefault="00E31277" w:rsidP="007903B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</w:t>
            </w:r>
            <w:r w:rsidR="00194518" w:rsidRPr="00E31277">
              <w:rPr>
                <w:rFonts w:ascii="Arial" w:hAnsi="Arial"/>
                <w:sz w:val="20"/>
              </w:rPr>
              <w:t>ö, ä, ü erlaubt</w:t>
            </w:r>
          </w:p>
          <w:p w:rsidR="007903BE" w:rsidRPr="00E31277" w:rsidRDefault="00B06C77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31277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964565</wp:posOffset>
                  </wp:positionV>
                  <wp:extent cx="2813050" cy="531495"/>
                  <wp:effectExtent l="19050" t="0" r="6350" b="0"/>
                  <wp:wrapTight wrapText="bothSides">
                    <wp:wrapPolygon edited="0">
                      <wp:start x="-146" y="0"/>
                      <wp:lineTo x="-146" y="20903"/>
                      <wp:lineTo x="21649" y="20903"/>
                      <wp:lineTo x="21649" y="0"/>
                      <wp:lineTo x="-146" y="0"/>
                    </wp:wrapPolygon>
                  </wp:wrapTight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61" t="62018" r="75503" b="30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2E73" w:rsidRPr="002E2750" w:rsidRDefault="005F2E73" w:rsidP="00E31277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96B" w:rsidRDefault="005A396B">
      <w:r>
        <w:separator/>
      </w:r>
    </w:p>
  </w:endnote>
  <w:endnote w:type="continuationSeparator" w:id="0">
    <w:p w:rsidR="005A396B" w:rsidRDefault="005A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76E" w:rsidRDefault="00F9476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80335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D27F0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3127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0335E">
            <w:fldChar w:fldCharType="begin"/>
          </w:r>
          <w:r w:rsidR="0080335E">
            <w:instrText xml:space="preserve"> NUMPAGES   \* MERGEFORMAT </w:instrText>
          </w:r>
          <w:r w:rsidR="0080335E">
            <w:fldChar w:fldCharType="separate"/>
          </w:r>
          <w:r w:rsidR="00E31277" w:rsidRPr="00E312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033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312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D27F02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033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0335E">
            <w:fldChar w:fldCharType="begin"/>
          </w:r>
          <w:r w:rsidR="0080335E">
            <w:instrText xml:space="preserve"> NUMPAGES   \* MERGEFORMAT </w:instrText>
          </w:r>
          <w:r w:rsidR="0080335E">
            <w:fldChar w:fldCharType="separate"/>
          </w:r>
          <w:r w:rsidR="0080335E" w:rsidRPr="008033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033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96B" w:rsidRDefault="005A396B">
      <w:r>
        <w:separator/>
      </w:r>
    </w:p>
  </w:footnote>
  <w:footnote w:type="continuationSeparator" w:id="0">
    <w:p w:rsidR="005A396B" w:rsidRDefault="005A3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76E" w:rsidRDefault="00F9476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D7D1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F70D14" w:rsidTr="00230DFC">
      <w:trPr>
        <w:trHeight w:val="227"/>
      </w:trPr>
      <w:tc>
        <w:tcPr>
          <w:tcW w:w="9356" w:type="dxa"/>
          <w:gridSpan w:val="4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AC13B0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B140838" wp14:editId="7A8C45F3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C13B0" w:rsidRDefault="00AC13B0" w:rsidP="00230DFC">
          <w:pPr>
            <w:pStyle w:val="Kopfzeile"/>
          </w:pPr>
        </w:p>
        <w:p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:rsidR="00AC13B0" w:rsidRDefault="00166C29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AC13B0" w:rsidRPr="002D01FD" w:rsidRDefault="00166C29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Kreuzworträtsel</w:t>
          </w:r>
        </w:p>
      </w:tc>
    </w:tr>
    <w:tr w:rsidR="00AC13B0" w:rsidTr="00AC13B0">
      <w:trPr>
        <w:trHeight w:hRule="exact" w:val="192"/>
      </w:trPr>
      <w:tc>
        <w:tcPr>
          <w:tcW w:w="3329" w:type="dxa"/>
          <w:gridSpan w:val="3"/>
          <w:vMerge/>
        </w:tcPr>
        <w:p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4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476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F9476E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73525" cy="947510"/>
                <wp:effectExtent l="0" t="0" r="0" b="0"/>
                <wp:docPr id="1" name="Grafik 1" descr="H:\008 Projekte\Islam\01 Online\gewaltundreligion_hexenverbrennung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008 Projekte\Islam\01 Online\gewaltundreligion_hexenverbrennung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9441" cy="956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476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F70D14" w:rsidRPr="006F2C9E" w:rsidRDefault="009C0C6A" w:rsidP="009C0C6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Gewalt </w:t>
          </w:r>
          <w:r w:rsidR="00166C29">
            <w:rPr>
              <w:rFonts w:ascii="Arial" w:hAnsi="Arial"/>
              <w:b/>
              <w:sz w:val="24"/>
              <w:szCs w:val="24"/>
            </w:rPr>
            <w:t xml:space="preserve">und </w:t>
          </w:r>
          <w:r>
            <w:rPr>
              <w:rFonts w:ascii="Arial" w:hAnsi="Arial"/>
              <w:b/>
              <w:sz w:val="24"/>
              <w:szCs w:val="24"/>
            </w:rPr>
            <w:t>Religion</w:t>
          </w:r>
        </w:p>
      </w:tc>
    </w:tr>
    <w:tr w:rsidR="00F70D14" w:rsidTr="00F9476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166C29" w:rsidRPr="006F2C9E" w:rsidRDefault="00166C29" w:rsidP="00166C29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Eine unheilige Allianz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166C29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35:57 Minuten</w:t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E4CCF"/>
    <w:multiLevelType w:val="hybridMultilevel"/>
    <w:tmpl w:val="BD4A7A7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E7CED"/>
    <w:multiLevelType w:val="hybridMultilevel"/>
    <w:tmpl w:val="5194F5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3553">
      <o:colormru v:ext="edit" colors="#eaeaea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3BE"/>
    <w:rsid w:val="00012008"/>
    <w:rsid w:val="00034C0B"/>
    <w:rsid w:val="0004193C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66C29"/>
    <w:rsid w:val="0017552C"/>
    <w:rsid w:val="0018786F"/>
    <w:rsid w:val="00194162"/>
    <w:rsid w:val="00194518"/>
    <w:rsid w:val="00195C1C"/>
    <w:rsid w:val="001A091D"/>
    <w:rsid w:val="001B22A4"/>
    <w:rsid w:val="001B3C76"/>
    <w:rsid w:val="001C544E"/>
    <w:rsid w:val="001E04EE"/>
    <w:rsid w:val="001F448D"/>
    <w:rsid w:val="002049FF"/>
    <w:rsid w:val="002144E8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D2959"/>
    <w:rsid w:val="002D7D1D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A169F"/>
    <w:rsid w:val="004B6E8A"/>
    <w:rsid w:val="004D49D5"/>
    <w:rsid w:val="004D7FC0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4CA4"/>
    <w:rsid w:val="00591986"/>
    <w:rsid w:val="005A396B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542A8"/>
    <w:rsid w:val="007570C2"/>
    <w:rsid w:val="00766C9D"/>
    <w:rsid w:val="007710E0"/>
    <w:rsid w:val="0077741F"/>
    <w:rsid w:val="007776A8"/>
    <w:rsid w:val="007903BE"/>
    <w:rsid w:val="007A3429"/>
    <w:rsid w:val="007B0B1A"/>
    <w:rsid w:val="007D0F0A"/>
    <w:rsid w:val="007D6281"/>
    <w:rsid w:val="007F47DB"/>
    <w:rsid w:val="007F5172"/>
    <w:rsid w:val="007F5CA3"/>
    <w:rsid w:val="0080335E"/>
    <w:rsid w:val="00811096"/>
    <w:rsid w:val="00837C30"/>
    <w:rsid w:val="00852795"/>
    <w:rsid w:val="00854008"/>
    <w:rsid w:val="00854AFE"/>
    <w:rsid w:val="00860E34"/>
    <w:rsid w:val="00865731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0C6A"/>
    <w:rsid w:val="009D4F54"/>
    <w:rsid w:val="009E3849"/>
    <w:rsid w:val="009F0855"/>
    <w:rsid w:val="00A02F03"/>
    <w:rsid w:val="00A06F39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6A64"/>
    <w:rsid w:val="00A97938"/>
    <w:rsid w:val="00AB4557"/>
    <w:rsid w:val="00AB76C5"/>
    <w:rsid w:val="00AC13B0"/>
    <w:rsid w:val="00AC29C1"/>
    <w:rsid w:val="00AC7551"/>
    <w:rsid w:val="00AD4CA7"/>
    <w:rsid w:val="00AF5072"/>
    <w:rsid w:val="00B06C7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66E4A"/>
    <w:rsid w:val="00C712A2"/>
    <w:rsid w:val="00C75C8B"/>
    <w:rsid w:val="00C97378"/>
    <w:rsid w:val="00CA50BD"/>
    <w:rsid w:val="00CB15CC"/>
    <w:rsid w:val="00CB2E4A"/>
    <w:rsid w:val="00CB5761"/>
    <w:rsid w:val="00CB749C"/>
    <w:rsid w:val="00CC0C0B"/>
    <w:rsid w:val="00CC4B43"/>
    <w:rsid w:val="00CD31DF"/>
    <w:rsid w:val="00CE077F"/>
    <w:rsid w:val="00CE62FC"/>
    <w:rsid w:val="00D01C17"/>
    <w:rsid w:val="00D06954"/>
    <w:rsid w:val="00D13029"/>
    <w:rsid w:val="00D14A49"/>
    <w:rsid w:val="00D27F02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1277"/>
    <w:rsid w:val="00E334CA"/>
    <w:rsid w:val="00E4038E"/>
    <w:rsid w:val="00E56CD4"/>
    <w:rsid w:val="00E6786D"/>
    <w:rsid w:val="00E900F8"/>
    <w:rsid w:val="00E932AC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17BDF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9476E"/>
    <w:rsid w:val="00FB1813"/>
    <w:rsid w:val="00FB2D13"/>
    <w:rsid w:val="00FB3F6A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>
      <o:colormru v:ext="edit" colors="#eaeaea"/>
      <o:colormenu v:ext="edit" strokecolor="none"/>
    </o:shapedefaults>
    <o:shapelayout v:ext="edit">
      <o:idmap v:ext="edit" data="1"/>
    </o:shapelayout>
  </w:shapeDefaults>
  <w:decimalSymbol w:val="."/>
  <w:listSeparator w:val=";"/>
  <w15:docId w15:val="{D2D3DD6D-3EDD-4C63-B3EF-5FEE5D8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_2\Documents\JOB_SF\160128%20Religion%20und%20Gewal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CC79B-3013-47C4-9A0D-5269FEE6B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Gewalt und Religion: Eine unheilige Allianz</dc:title>
  <dc:creator>Andrea Scherer</dc:creator>
  <cp:lastModifiedBy>Marriott, Steven (SRF)</cp:lastModifiedBy>
  <cp:revision>17</cp:revision>
  <cp:lastPrinted>2013-04-15T08:53:00Z</cp:lastPrinted>
  <dcterms:created xsi:type="dcterms:W3CDTF">2016-01-30T13:29:00Z</dcterms:created>
  <dcterms:modified xsi:type="dcterms:W3CDTF">2016-03-04T13:35:00Z</dcterms:modified>
  <cp:category>Zuma Vorlage phe</cp:category>
</cp:coreProperties>
</file>