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9356"/>
      </w:tblGrid>
      <w:tr w:rsidR="008B5D54" w:rsidRPr="00C514F4" w14:paraId="220EBBEE" w14:textId="77777777" w:rsidTr="00CC1AD8">
        <w:trPr>
          <w:trHeight w:val="272"/>
        </w:trPr>
        <w:tc>
          <w:tcPr>
            <w:tcW w:w="9356" w:type="dxa"/>
          </w:tcPr>
          <w:p w14:paraId="766A36E0" w14:textId="40AA7029" w:rsidR="002C386D" w:rsidRPr="00C514F4" w:rsidRDefault="00222201" w:rsidP="002C386D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4F4">
              <w:rPr>
                <w:rFonts w:ascii="Arial" w:hAnsi="Arial" w:cs="Arial"/>
                <w:b/>
                <w:sz w:val="20"/>
                <w:szCs w:val="20"/>
              </w:rPr>
              <w:t>Vor dem Tunneleingang</w:t>
            </w:r>
          </w:p>
          <w:p w14:paraId="163EB3FE" w14:textId="7675A0C5" w:rsidR="002C386D" w:rsidRDefault="002C386D" w:rsidP="002C38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BF1F4A" w14:textId="77777777" w:rsidR="007F2D62" w:rsidRPr="00C514F4" w:rsidRDefault="007F2D62" w:rsidP="002C386D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54DBC7" w14:textId="2334D153" w:rsidR="002C386D" w:rsidRPr="00C514F4" w:rsidRDefault="002C386D" w:rsidP="00D553C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C514F4">
              <w:rPr>
                <w:rFonts w:ascii="Arial" w:hAnsi="Arial" w:cs="Arial"/>
                <w:b/>
                <w:sz w:val="20"/>
                <w:szCs w:val="20"/>
              </w:rPr>
              <w:t>Auftrag 1</w:t>
            </w:r>
          </w:p>
          <w:p w14:paraId="454AFF37" w14:textId="0DBA07D1" w:rsidR="002C0EA7" w:rsidRPr="00C514F4" w:rsidRDefault="002C0EA7" w:rsidP="00D553C7">
            <w:pPr>
              <w:rPr>
                <w:rFonts w:ascii="Arial" w:hAnsi="Arial" w:cs="Arial"/>
                <w:sz w:val="20"/>
                <w:szCs w:val="20"/>
              </w:rPr>
            </w:pPr>
            <w:r w:rsidRPr="00C514F4">
              <w:rPr>
                <w:rFonts w:ascii="Arial" w:hAnsi="Arial" w:cs="Arial"/>
                <w:sz w:val="20"/>
                <w:szCs w:val="20"/>
              </w:rPr>
              <w:t xml:space="preserve">Nicht nur der Bau des Gotthard-Basistunnels selber war eine riesige Herausforderung, sondern auch ausserhalb des </w:t>
            </w:r>
            <w:r w:rsidR="00D52BAE">
              <w:rPr>
                <w:rFonts w:ascii="Arial" w:hAnsi="Arial" w:cs="Arial"/>
                <w:sz w:val="20"/>
                <w:szCs w:val="20"/>
              </w:rPr>
              <w:t>Tunnels</w:t>
            </w:r>
            <w:r w:rsidRPr="00C514F4">
              <w:rPr>
                <w:rFonts w:ascii="Arial" w:hAnsi="Arial" w:cs="Arial"/>
                <w:sz w:val="20"/>
                <w:szCs w:val="20"/>
              </w:rPr>
              <w:t xml:space="preserve"> mussten logistische und infrastrukturelle Probleme gelöst werden. Erarbeitet in Gruppen, was vor, während und nach dem Tunnelbau ausserhalb gebaut, erstellt und organisiert werden musste.</w:t>
            </w:r>
          </w:p>
          <w:p w14:paraId="68FE2864" w14:textId="77777777" w:rsidR="007D4CA7" w:rsidRDefault="007D4CA7" w:rsidP="00D553C7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20324D" w14:textId="77777777" w:rsidR="007F2D62" w:rsidRPr="00C514F4" w:rsidRDefault="007F2D62" w:rsidP="00D553C7">
            <w:pPr>
              <w:rPr>
                <w:rFonts w:ascii="Arial" w:hAnsi="Arial" w:cs="Arial"/>
                <w:sz w:val="20"/>
                <w:szCs w:val="20"/>
              </w:rPr>
            </w:pPr>
          </w:p>
          <w:tbl>
            <w:tblPr>
              <w:tblStyle w:val="Tabellenraster"/>
              <w:tblW w:w="14468" w:type="dxa"/>
              <w:tblInd w:w="1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55"/>
              <w:gridCol w:w="435"/>
              <w:gridCol w:w="4678"/>
            </w:tblGrid>
            <w:tr w:rsidR="00C514F4" w:rsidRPr="00C514F4" w14:paraId="5DF6862F" w14:textId="77777777" w:rsidTr="00C514F4">
              <w:trPr>
                <w:gridAfter w:val="1"/>
                <w:wAfter w:w="4678" w:type="dxa"/>
              </w:trPr>
              <w:tc>
                <w:tcPr>
                  <w:tcW w:w="9790" w:type="dxa"/>
                  <w:gridSpan w:val="2"/>
                </w:tcPr>
                <w:p w14:paraId="4149C9F0" w14:textId="77777777" w:rsidR="00C514F4" w:rsidRPr="00283921" w:rsidRDefault="00C514F4" w:rsidP="00D553C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Vor Baubeginn</w:t>
                  </w:r>
                </w:p>
                <w:p w14:paraId="184609F4" w14:textId="39BF9000" w:rsidR="00C514F4" w:rsidRPr="00283921" w:rsidRDefault="00C514F4" w:rsidP="000869EA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Bau von Zufahrtsstrassen und -geleisen</w:t>
                  </w:r>
                </w:p>
                <w:p w14:paraId="0BD72E01" w14:textId="1AE34ECD" w:rsidR="00C514F4" w:rsidRPr="00283921" w:rsidRDefault="00C514F4" w:rsidP="000869EA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Installation für Wasser, Strom, Abwasser</w:t>
                  </w:r>
                </w:p>
                <w:p w14:paraId="7E694F2A" w14:textId="77777777" w:rsidR="00C514F4" w:rsidRPr="00283921" w:rsidRDefault="00C514F4" w:rsidP="000869EA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Bau von Siedlungen für ca. 700 Arbeiter</w:t>
                  </w:r>
                </w:p>
                <w:p w14:paraId="4B42D51D" w14:textId="2F7872D7" w:rsidR="00C514F4" w:rsidRPr="00283921" w:rsidRDefault="00C514F4" w:rsidP="000869EA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Abstellplätze für Maschinen und Fahrzeuge</w:t>
                  </w:r>
                </w:p>
              </w:tc>
            </w:tr>
            <w:tr w:rsidR="000869EA" w:rsidRPr="00C514F4" w14:paraId="02C9F8CB" w14:textId="77777777" w:rsidTr="0075716F">
              <w:tc>
                <w:tcPr>
                  <w:tcW w:w="14468" w:type="dxa"/>
                  <w:gridSpan w:val="3"/>
                </w:tcPr>
                <w:p w14:paraId="69283FFA" w14:textId="4D3CE9A0" w:rsidR="00741E5F" w:rsidRPr="00283921" w:rsidRDefault="00741E5F" w:rsidP="000869EA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Bereitstellen von Lagerplätzen für Baumaterial</w:t>
                  </w:r>
                </w:p>
                <w:p w14:paraId="20C64DBA" w14:textId="5EBBE40A" w:rsidR="000869EA" w:rsidRPr="00283921" w:rsidRDefault="00741E5F" w:rsidP="000869EA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Erstellen von </w:t>
                  </w:r>
                  <w:r w:rsidR="000869EA"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Deponieplätze</w:t>
                  </w: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n</w:t>
                  </w:r>
                  <w:r w:rsidR="000869EA"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für Aushubmaterial</w:t>
                  </w:r>
                </w:p>
                <w:p w14:paraId="627D6777" w14:textId="77777777" w:rsidR="000869EA" w:rsidRPr="00283921" w:rsidRDefault="000869EA" w:rsidP="000869EA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Aufbau von Maschinen für </w:t>
                  </w:r>
                  <w:r w:rsidR="00741E5F"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die Wiederaufbereitung des Aushubmaterials</w:t>
                  </w:r>
                </w:p>
                <w:p w14:paraId="117C7478" w14:textId="1BFFFCF2" w:rsidR="007A4821" w:rsidRPr="00283921" w:rsidRDefault="007A4821" w:rsidP="000869EA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Bau von </w:t>
                  </w:r>
                  <w:r w:rsidR="00CC1AD8"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Planungs- und Bauleitungsbüros</w:t>
                  </w:r>
                </w:p>
                <w:p w14:paraId="4A42A2F9" w14:textId="7973111B" w:rsidR="002624B9" w:rsidRPr="00283921" w:rsidRDefault="002624B9" w:rsidP="000869EA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Bau eines Informationszentrums</w:t>
                  </w:r>
                </w:p>
                <w:p w14:paraId="0C2BFCEC" w14:textId="77777777" w:rsidR="00741E5F" w:rsidRDefault="00741E5F" w:rsidP="00741E5F">
                  <w:pPr>
                    <w:pStyle w:val="Listenabsatz"/>
                    <w:ind w:left="36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2B73567E" w14:textId="34DB77EB" w:rsidR="0075716F" w:rsidRPr="00283921" w:rsidRDefault="0075716F" w:rsidP="00741E5F">
                  <w:pPr>
                    <w:pStyle w:val="Listenabsatz"/>
                    <w:ind w:left="36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CC1AD8" w:rsidRPr="00C514F4" w14:paraId="0381DA70" w14:textId="77777777" w:rsidTr="0075716F">
              <w:tc>
                <w:tcPr>
                  <w:tcW w:w="14468" w:type="dxa"/>
                  <w:gridSpan w:val="3"/>
                </w:tcPr>
                <w:p w14:paraId="76A06CFB" w14:textId="77777777" w:rsidR="00CC1AD8" w:rsidRPr="00283921" w:rsidRDefault="00CC1AD8" w:rsidP="000869EA">
                  <w:pPr>
                    <w:pStyle w:val="Listenabsatz"/>
                    <w:ind w:left="36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C514F4" w:rsidRPr="00283921" w14:paraId="23416871" w14:textId="77777777" w:rsidTr="00C514F4">
              <w:trPr>
                <w:gridAfter w:val="2"/>
                <w:wAfter w:w="5113" w:type="dxa"/>
              </w:trPr>
              <w:tc>
                <w:tcPr>
                  <w:tcW w:w="9355" w:type="dxa"/>
                </w:tcPr>
                <w:p w14:paraId="62942F36" w14:textId="1F9EB324" w:rsidR="00C514F4" w:rsidRPr="00283921" w:rsidRDefault="00C514F4" w:rsidP="00D553C7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Während des Tunnelbaus</w:t>
                  </w:r>
                </w:p>
                <w:p w14:paraId="3A267017" w14:textId="77777777" w:rsidR="00C514F4" w:rsidRPr="00283921" w:rsidRDefault="00C514F4" w:rsidP="00741E5F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Verpflegung, Unterkunft, Freizeitangebote für die Arbeiter</w:t>
                  </w:r>
                </w:p>
                <w:p w14:paraId="49F260F1" w14:textId="77777777" w:rsidR="00C514F4" w:rsidRPr="00283921" w:rsidRDefault="00C514F4" w:rsidP="00741E5F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Deponie und Wiederverwertung von 28 Millionen Tonnen Aushubmaterial</w:t>
                  </w:r>
                </w:p>
                <w:p w14:paraId="5795BBCC" w14:textId="77777777" w:rsidR="00C514F4" w:rsidRPr="00283921" w:rsidRDefault="00C514F4" w:rsidP="00741E5F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Herstellen von Baumaterial für den Ausbau des Tunnels (Sand, Kies, Beton)</w:t>
                  </w:r>
                </w:p>
                <w:p w14:paraId="33CEE559" w14:textId="38EB5867" w:rsidR="00C514F4" w:rsidRPr="00283921" w:rsidRDefault="00C514F4" w:rsidP="00C514F4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Baustellenführungen</w:t>
                  </w:r>
                </w:p>
              </w:tc>
            </w:tr>
            <w:tr w:rsidR="00741E5F" w:rsidRPr="00C514F4" w14:paraId="116ACDDA" w14:textId="77777777" w:rsidTr="0075716F">
              <w:tc>
                <w:tcPr>
                  <w:tcW w:w="14468" w:type="dxa"/>
                  <w:gridSpan w:val="3"/>
                </w:tcPr>
                <w:p w14:paraId="1D5BD03F" w14:textId="77777777" w:rsidR="00741E5F" w:rsidRPr="00283921" w:rsidRDefault="00741E5F" w:rsidP="00741E5F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Unterhalt eines Info-Zentrums für die Bevölkerung</w:t>
                  </w:r>
                </w:p>
                <w:p w14:paraId="7A63C083" w14:textId="5FDD5CEC" w:rsidR="002624B9" w:rsidRPr="00283921" w:rsidRDefault="002624B9" w:rsidP="00741E5F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Umsetzen von </w:t>
                  </w:r>
                  <w:proofErr w:type="spellStart"/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Renaturierungsprojekten</w:t>
                  </w:r>
                  <w:proofErr w:type="spellEnd"/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in der Umgebung</w:t>
                  </w:r>
                </w:p>
                <w:p w14:paraId="2491E5DC" w14:textId="77777777" w:rsidR="00741E5F" w:rsidRDefault="00741E5F" w:rsidP="00741E5F">
                  <w:pPr>
                    <w:pStyle w:val="Listenabsatz"/>
                    <w:ind w:left="36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bookmarkStart w:id="0" w:name="_GoBack"/>
                  <w:bookmarkEnd w:id="0"/>
                </w:p>
                <w:p w14:paraId="75492058" w14:textId="3277148A" w:rsidR="0075716F" w:rsidRPr="00283921" w:rsidRDefault="0075716F" w:rsidP="00741E5F">
                  <w:pPr>
                    <w:pStyle w:val="Listenabsatz"/>
                    <w:ind w:left="36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C514F4" w:rsidRPr="00C514F4" w14:paraId="7C71310E" w14:textId="77777777" w:rsidTr="0075716F">
              <w:tc>
                <w:tcPr>
                  <w:tcW w:w="14468" w:type="dxa"/>
                  <w:gridSpan w:val="3"/>
                </w:tcPr>
                <w:p w14:paraId="40D6686F" w14:textId="77777777" w:rsidR="00C514F4" w:rsidRPr="00283921" w:rsidRDefault="00C514F4" w:rsidP="00C514F4">
                  <w:pPr>
                    <w:pStyle w:val="Listenabsatz"/>
                    <w:ind w:left="360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  <w:tr w:rsidR="00C514F4" w:rsidRPr="00283921" w14:paraId="70979CD0" w14:textId="77777777" w:rsidTr="00C514F4">
              <w:trPr>
                <w:gridAfter w:val="2"/>
                <w:wAfter w:w="5113" w:type="dxa"/>
              </w:trPr>
              <w:tc>
                <w:tcPr>
                  <w:tcW w:w="9355" w:type="dxa"/>
                </w:tcPr>
                <w:p w14:paraId="6B77106E" w14:textId="77777777" w:rsidR="00C514F4" w:rsidRPr="00283921" w:rsidRDefault="00C514F4" w:rsidP="00DB7E38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Gegen Ende des Tunnelbaus</w:t>
                  </w:r>
                </w:p>
                <w:p w14:paraId="51BE4844" w14:textId="77777777" w:rsidR="00C514F4" w:rsidRPr="00283921" w:rsidRDefault="00C514F4" w:rsidP="00DB7E38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Rückbau der Arbeitersiedlungen, Zufahrtsstrassen und Infrastruktur</w:t>
                  </w:r>
                </w:p>
                <w:p w14:paraId="2235F401" w14:textId="77777777" w:rsidR="00C514F4" w:rsidRPr="00283921" w:rsidRDefault="00C514F4" w:rsidP="004130E2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Abbau der Maschinen für die Betonherstellung und Wiederverwertung des Aushubmaterials</w:t>
                  </w:r>
                </w:p>
                <w:p w14:paraId="275E8817" w14:textId="0ADE9020" w:rsidR="00C514F4" w:rsidRPr="00283921" w:rsidRDefault="00C514F4" w:rsidP="004130E2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Verwertung und Abtransport des restlichen </w:t>
                  </w:r>
                  <w:proofErr w:type="spellStart"/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Aushaubmaterials</w:t>
                  </w:r>
                  <w:proofErr w:type="spellEnd"/>
                </w:p>
              </w:tc>
            </w:tr>
            <w:tr w:rsidR="004130E2" w:rsidRPr="00C514F4" w14:paraId="21E4F724" w14:textId="77777777" w:rsidTr="00C514F4">
              <w:tc>
                <w:tcPr>
                  <w:tcW w:w="14468" w:type="dxa"/>
                  <w:gridSpan w:val="3"/>
                </w:tcPr>
                <w:p w14:paraId="48CC7CC6" w14:textId="77777777" w:rsidR="004130E2" w:rsidRPr="00283921" w:rsidRDefault="004130E2" w:rsidP="004130E2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Fertigstellen der </w:t>
                  </w:r>
                  <w:proofErr w:type="spellStart"/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Renaturierungsprojekte</w:t>
                  </w:r>
                  <w:proofErr w:type="spellEnd"/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in der Umgebung</w:t>
                  </w:r>
                </w:p>
                <w:p w14:paraId="6DD00019" w14:textId="77777777" w:rsidR="004130E2" w:rsidRPr="00283921" w:rsidRDefault="004130E2" w:rsidP="004130E2">
                  <w:pPr>
                    <w:pStyle w:val="Listenabsatz"/>
                    <w:numPr>
                      <w:ilvl w:val="0"/>
                      <w:numId w:val="24"/>
                    </w:num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 w:rsidRPr="00283921">
                    <w:rPr>
                      <w:rFonts w:ascii="Arial" w:hAnsi="Arial" w:cs="Arial"/>
                      <w:b/>
                      <w:sz w:val="20"/>
                      <w:szCs w:val="20"/>
                    </w:rPr>
                    <w:t>Rückbau der Deponieplatze und Renaturierung</w:t>
                  </w:r>
                </w:p>
                <w:p w14:paraId="196A6658" w14:textId="4C76AA5B" w:rsidR="004130E2" w:rsidRPr="00283921" w:rsidRDefault="004130E2" w:rsidP="004130E2">
                  <w:pPr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</w:tc>
            </w:tr>
          </w:tbl>
          <w:p w14:paraId="71032E29" w14:textId="77777777" w:rsidR="008B5D54" w:rsidRPr="00C514F4" w:rsidRDefault="008B5D54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szCs w:val="20"/>
              </w:rPr>
            </w:pPr>
          </w:p>
        </w:tc>
      </w:tr>
    </w:tbl>
    <w:p w14:paraId="052832F2" w14:textId="4BEFA017" w:rsidR="005F2E73" w:rsidRPr="002E2750" w:rsidRDefault="005F2E73" w:rsidP="000841DF">
      <w:pPr>
        <w:rPr>
          <w:rFonts w:ascii="Arial" w:hAnsi="Arial"/>
          <w:b/>
          <w:sz w:val="20"/>
        </w:rPr>
      </w:pPr>
    </w:p>
    <w:sectPr w:rsidR="005F2E73" w:rsidRPr="002E2750" w:rsidSect="001467F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C76CA1" w14:textId="77777777" w:rsidR="00BF2439" w:rsidRDefault="00BF2439">
      <w:r>
        <w:separator/>
      </w:r>
    </w:p>
  </w:endnote>
  <w:endnote w:type="continuationSeparator" w:id="0">
    <w:p w14:paraId="687F050A" w14:textId="77777777" w:rsidR="00BF2439" w:rsidRDefault="00BF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E66DFA" w14:textId="77777777"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5D014D86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0E15F31B" w14:textId="3E7BC31C" w:rsidR="00F70D14" w:rsidRPr="00E231F5" w:rsidRDefault="0075716F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F70D14" w:rsidRPr="00237581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14:paraId="7B1BF9C5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7B49E5C9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514F4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F2D62" w:rsidRPr="007F2D62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1607F11D" w14:textId="77777777"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7B047" w14:textId="77777777"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14:paraId="181B5ED4" w14:textId="77777777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14:paraId="2E0284F0" w14:textId="77777777" w:rsidR="00F70D14" w:rsidRPr="00E231F5" w:rsidRDefault="009103CC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265FEA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14:paraId="31B2A94E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14:paraId="2E15DF11" w14:textId="77777777"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75716F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75716F" w:rsidRPr="0075716F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14:paraId="6D11A1B6" w14:textId="77777777"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329552" w14:textId="77777777" w:rsidR="00BF2439" w:rsidRDefault="00BF2439">
      <w:r>
        <w:separator/>
      </w:r>
    </w:p>
  </w:footnote>
  <w:footnote w:type="continuationSeparator" w:id="0">
    <w:p w14:paraId="18F3C659" w14:textId="77777777" w:rsidR="00BF2439" w:rsidRDefault="00BF2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14:paraId="0342694B" w14:textId="77777777" w:rsidTr="003E371A">
      <w:trPr>
        <w:trHeight w:hRule="exact" w:val="227"/>
      </w:trPr>
      <w:tc>
        <w:tcPr>
          <w:tcW w:w="9356" w:type="dxa"/>
          <w:gridSpan w:val="2"/>
        </w:tcPr>
        <w:p w14:paraId="635D0980" w14:textId="77777777"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2D7D1D" w14:paraId="20BFB8A9" w14:textId="77777777" w:rsidTr="002D7D1D">
      <w:trPr>
        <w:trHeight w:hRule="exact" w:val="624"/>
      </w:trPr>
      <w:tc>
        <w:tcPr>
          <w:tcW w:w="3329" w:type="dxa"/>
          <w:vMerge w:val="restart"/>
        </w:tcPr>
        <w:p w14:paraId="25CE040A" w14:textId="77777777" w:rsidR="002D7D1D" w:rsidRDefault="002D7D1D" w:rsidP="002D7D1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3061CA6" wp14:editId="2C85FC53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14:paraId="6B7DCA66" w14:textId="4DBFBCA1" w:rsidR="002D7D1D" w:rsidRDefault="00CC5C6A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Lösung</w:t>
          </w:r>
          <w:r w:rsidR="002D7D1D">
            <w:rPr>
              <w:rFonts w:ascii="Arial" w:hAnsi="Arial"/>
              <w:b/>
            </w:rPr>
            <w:t>sblatt</w:t>
          </w:r>
          <w:r>
            <w:rPr>
              <w:rFonts w:ascii="Arial" w:hAnsi="Arial"/>
              <w:b/>
            </w:rPr>
            <w:t xml:space="preserve"> 1</w:t>
          </w:r>
        </w:p>
        <w:p w14:paraId="53CAA8EF" w14:textId="2E11DC0B" w:rsidR="002D7D1D" w:rsidRPr="002D01FD" w:rsidRDefault="000869EA" w:rsidP="003E371A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Infrastruktur</w:t>
          </w:r>
        </w:p>
      </w:tc>
    </w:tr>
    <w:tr w:rsidR="002D7D1D" w14:paraId="7F779937" w14:textId="77777777" w:rsidTr="002D7D1D">
      <w:trPr>
        <w:trHeight w:hRule="exact" w:val="192"/>
      </w:trPr>
      <w:tc>
        <w:tcPr>
          <w:tcW w:w="3329" w:type="dxa"/>
          <w:vMerge/>
        </w:tcPr>
        <w:p w14:paraId="761BEB15" w14:textId="77777777" w:rsidR="002D7D1D" w:rsidRDefault="002D7D1D" w:rsidP="003E371A">
          <w:pPr>
            <w:pStyle w:val="Kopfzeile"/>
          </w:pPr>
        </w:p>
      </w:tc>
      <w:tc>
        <w:tcPr>
          <w:tcW w:w="6027" w:type="dxa"/>
          <w:vAlign w:val="bottom"/>
        </w:tcPr>
        <w:p w14:paraId="28166D9B" w14:textId="77777777" w:rsidR="002D7D1D" w:rsidRPr="002D01FD" w:rsidRDefault="002D7D1D" w:rsidP="003E371A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1DD086CC" w14:textId="77777777" w:rsidTr="003E371A">
      <w:trPr>
        <w:trHeight w:hRule="exact" w:val="227"/>
      </w:trPr>
      <w:tc>
        <w:tcPr>
          <w:tcW w:w="9356" w:type="dxa"/>
          <w:gridSpan w:val="2"/>
        </w:tcPr>
        <w:p w14:paraId="2A3DBEE1" w14:textId="77777777" w:rsidR="00F70D14" w:rsidRDefault="00F70D14" w:rsidP="003E371A">
          <w:pPr>
            <w:pStyle w:val="Kopfzeile"/>
          </w:pPr>
        </w:p>
      </w:tc>
    </w:tr>
    <w:tr w:rsidR="00F70D14" w14:paraId="3C532C92" w14:textId="77777777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14:paraId="63CFF768" w14:textId="1397BB1E" w:rsidR="00F70D14" w:rsidRPr="00AF5072" w:rsidRDefault="00CC5C6A" w:rsidP="000869EA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CC5C6A">
            <w:rPr>
              <w:rFonts w:ascii="Arial" w:hAnsi="Arial"/>
              <w:b/>
              <w:sz w:val="18"/>
              <w:szCs w:val="18"/>
            </w:rPr>
            <w:t>NEAT</w:t>
          </w:r>
          <w:r>
            <w:rPr>
              <w:rFonts w:ascii="Arial" w:hAnsi="Arial"/>
              <w:b/>
              <w:sz w:val="18"/>
              <w:szCs w:val="18"/>
            </w:rPr>
            <w:t xml:space="preserve"> - </w:t>
          </w:r>
          <w:r w:rsidR="000869EA">
            <w:rPr>
              <w:rFonts w:ascii="Arial" w:hAnsi="Arial"/>
              <w:b/>
              <w:sz w:val="18"/>
              <w:szCs w:val="18"/>
            </w:rPr>
            <w:t>Ausserhalb</w:t>
          </w:r>
        </w:p>
      </w:tc>
    </w:tr>
  </w:tbl>
  <w:p w14:paraId="5DE1A412" w14:textId="77777777"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397"/>
      <w:gridCol w:w="6027"/>
    </w:tblGrid>
    <w:tr w:rsidR="00AC13B0" w14:paraId="42CE9578" w14:textId="77777777" w:rsidTr="00AC13B0">
      <w:trPr>
        <w:trHeight w:hRule="exact" w:val="624"/>
      </w:trPr>
      <w:tc>
        <w:tcPr>
          <w:tcW w:w="3329" w:type="dxa"/>
          <w:gridSpan w:val="3"/>
          <w:vMerge w:val="restart"/>
        </w:tcPr>
        <w:p w14:paraId="467A8483" w14:textId="77777777" w:rsidR="00AC13B0" w:rsidRDefault="00AC13B0" w:rsidP="00230DFC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2B2DC4D6" wp14:editId="15E50090">
                <wp:extent cx="1982237" cy="50400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53A6B28" w14:textId="77777777" w:rsidR="00AC13B0" w:rsidRDefault="00AC13B0" w:rsidP="00230DFC">
          <w:pPr>
            <w:pStyle w:val="Kopfzeile"/>
          </w:pPr>
        </w:p>
        <w:p w14:paraId="0D2DC802" w14:textId="77777777" w:rsidR="00AC13B0" w:rsidRPr="0008046F" w:rsidRDefault="00AC13B0" w:rsidP="00230DFC">
          <w:pPr>
            <w:jc w:val="center"/>
          </w:pPr>
        </w:p>
      </w:tc>
      <w:tc>
        <w:tcPr>
          <w:tcW w:w="6027" w:type="dxa"/>
          <w:vAlign w:val="bottom"/>
        </w:tcPr>
        <w:p w14:paraId="0209915E" w14:textId="4862117C" w:rsidR="00D25B56" w:rsidRDefault="00D25B56" w:rsidP="00D25B56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Arbeitsblatt 1</w:t>
          </w:r>
        </w:p>
        <w:p w14:paraId="3B0B7D31" w14:textId="2038AD34" w:rsidR="00AC13B0" w:rsidRPr="002D01FD" w:rsidRDefault="00D25B56" w:rsidP="00230DFC">
          <w:pPr>
            <w:pStyle w:val="Kopfzeile"/>
            <w:jc w:val="right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Lösungen</w:t>
          </w:r>
        </w:p>
      </w:tc>
    </w:tr>
    <w:tr w:rsidR="00AC13B0" w14:paraId="4EA0C2D0" w14:textId="77777777" w:rsidTr="00AC13B0">
      <w:trPr>
        <w:trHeight w:hRule="exact" w:val="192"/>
      </w:trPr>
      <w:tc>
        <w:tcPr>
          <w:tcW w:w="3329" w:type="dxa"/>
          <w:gridSpan w:val="3"/>
          <w:vMerge/>
        </w:tcPr>
        <w:p w14:paraId="0A49002D" w14:textId="441A84B6" w:rsidR="00AC13B0" w:rsidRDefault="00AC13B0" w:rsidP="00230DFC">
          <w:pPr>
            <w:pStyle w:val="Kopfzeile"/>
          </w:pPr>
        </w:p>
      </w:tc>
      <w:tc>
        <w:tcPr>
          <w:tcW w:w="6027" w:type="dxa"/>
          <w:vAlign w:val="bottom"/>
        </w:tcPr>
        <w:p w14:paraId="2D98812F" w14:textId="77777777" w:rsidR="00AC13B0" w:rsidRPr="002D01FD" w:rsidRDefault="00AC13B0" w:rsidP="00230DFC">
          <w:pPr>
            <w:pStyle w:val="Kopfzeile"/>
            <w:jc w:val="right"/>
            <w:rPr>
              <w:rFonts w:ascii="Arial" w:hAnsi="Arial"/>
              <w:b/>
            </w:rPr>
          </w:pPr>
        </w:p>
      </w:tc>
    </w:tr>
    <w:tr w:rsidR="00F70D14" w14:paraId="2C19864A" w14:textId="77777777" w:rsidTr="00230DFC">
      <w:trPr>
        <w:trHeight w:hRule="exact" w:val="227"/>
      </w:trPr>
      <w:tc>
        <w:tcPr>
          <w:tcW w:w="9356" w:type="dxa"/>
          <w:gridSpan w:val="4"/>
        </w:tcPr>
        <w:p w14:paraId="085E7E22" w14:textId="77777777" w:rsidR="00F70D14" w:rsidRPr="00092BCF" w:rsidRDefault="00F70D14" w:rsidP="00230DFC">
          <w:pPr>
            <w:pStyle w:val="Kopfzeile"/>
            <w:rPr>
              <w:rFonts w:ascii="Arial" w:hAnsi="Arial"/>
              <w:sz w:val="20"/>
            </w:rPr>
          </w:pPr>
        </w:p>
      </w:tc>
    </w:tr>
    <w:tr w:rsidR="00F70D14" w14:paraId="729F1A19" w14:textId="77777777" w:rsidTr="00426052">
      <w:trPr>
        <w:trHeight w:hRule="exact" w:val="227"/>
      </w:trPr>
      <w:tc>
        <w:tcPr>
          <w:tcW w:w="2762" w:type="dxa"/>
          <w:vMerge w:val="restart"/>
          <w:shd w:val="clear" w:color="auto" w:fill="FFFFFF" w:themeFill="background1"/>
          <w:vAlign w:val="center"/>
        </w:tcPr>
        <w:p w14:paraId="6A41979A" w14:textId="4D87CBDF" w:rsidR="00F70D14" w:rsidRPr="005301DE" w:rsidRDefault="008E7406" w:rsidP="00230DFC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 w:rsidRPr="008E7406">
            <w:rPr>
              <w:rFonts w:ascii="Arial" w:hAnsi="Arial"/>
              <w:b/>
              <w:noProof/>
              <w:sz w:val="30"/>
              <w:szCs w:val="30"/>
              <w:lang w:eastAsia="de-CH"/>
            </w:rPr>
            <w:drawing>
              <wp:inline distT="0" distB="0" distL="0" distR="0" wp14:anchorId="6DA5159B" wp14:editId="74B08FA8">
                <wp:extent cx="1690465" cy="947495"/>
                <wp:effectExtent l="0" t="0" r="11430" b="0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5953" cy="9673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14:paraId="7161DD2A" w14:textId="77777777" w:rsidR="00F70D14" w:rsidRDefault="00F70D14" w:rsidP="00230DFC">
          <w:pPr>
            <w:pStyle w:val="Kopfzeile"/>
          </w:pPr>
        </w:p>
      </w:tc>
      <w:tc>
        <w:tcPr>
          <w:tcW w:w="6424" w:type="dxa"/>
          <w:gridSpan w:val="2"/>
          <w:shd w:val="clear" w:color="auto" w:fill="C7C0B9"/>
          <w:vAlign w:val="center"/>
        </w:tcPr>
        <w:p w14:paraId="526E7584" w14:textId="258103E9" w:rsidR="00F70D14" w:rsidRPr="002D01FD" w:rsidRDefault="00F70D14" w:rsidP="00230DFC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C514F4" w14:paraId="5DCAA068" w14:textId="77777777" w:rsidTr="00426052">
      <w:trPr>
        <w:trHeight w:hRule="exact" w:val="567"/>
      </w:trPr>
      <w:tc>
        <w:tcPr>
          <w:tcW w:w="2762" w:type="dxa"/>
          <w:vMerge/>
          <w:shd w:val="clear" w:color="auto" w:fill="FFFFFF" w:themeFill="background1"/>
        </w:tcPr>
        <w:p w14:paraId="5CB9266B" w14:textId="77777777" w:rsidR="00C514F4" w:rsidRDefault="00C514F4" w:rsidP="00C514F4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603C218" w14:textId="77777777" w:rsidR="00C514F4" w:rsidRDefault="00C514F4" w:rsidP="00C514F4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bottom"/>
        </w:tcPr>
        <w:p w14:paraId="1939E9CA" w14:textId="5EF7B434" w:rsidR="00C514F4" w:rsidRPr="006F2C9E" w:rsidRDefault="00C514F4" w:rsidP="00C514F4">
          <w:pPr>
            <w:pStyle w:val="Kopfzeile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Bauen im Berg </w:t>
          </w:r>
        </w:p>
      </w:tc>
    </w:tr>
    <w:tr w:rsidR="00C514F4" w14:paraId="20ECB7FC" w14:textId="77777777" w:rsidTr="00426052">
      <w:trPr>
        <w:trHeight w:hRule="exact" w:val="680"/>
      </w:trPr>
      <w:tc>
        <w:tcPr>
          <w:tcW w:w="2762" w:type="dxa"/>
          <w:vMerge/>
          <w:shd w:val="clear" w:color="auto" w:fill="FFFFFF" w:themeFill="background1"/>
        </w:tcPr>
        <w:p w14:paraId="41788E32" w14:textId="77777777" w:rsidR="00C514F4" w:rsidRDefault="00C514F4" w:rsidP="00C514F4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14:paraId="48F3FAE4" w14:textId="77777777" w:rsidR="00C514F4" w:rsidRDefault="00C514F4" w:rsidP="00C514F4">
          <w:pPr>
            <w:pStyle w:val="Kopfzeile"/>
          </w:pPr>
        </w:p>
      </w:tc>
      <w:tc>
        <w:tcPr>
          <w:tcW w:w="6424" w:type="dxa"/>
          <w:gridSpan w:val="2"/>
          <w:shd w:val="clear" w:color="auto" w:fill="EAEAEA"/>
          <w:vAlign w:val="center"/>
        </w:tcPr>
        <w:p w14:paraId="3F01B85D" w14:textId="77777777" w:rsidR="00C514F4" w:rsidRPr="006F2C9E" w:rsidRDefault="00C514F4" w:rsidP="00C514F4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>
            <w:rPr>
              <w:rFonts w:ascii="Arial" w:hAnsi="Arial"/>
              <w:sz w:val="18"/>
              <w:szCs w:val="18"/>
            </w:rPr>
            <w:t xml:space="preserve">5. Aufschütten und </w:t>
          </w:r>
          <w:proofErr w:type="spellStart"/>
          <w:r>
            <w:rPr>
              <w:rFonts w:ascii="Arial" w:hAnsi="Arial"/>
              <w:sz w:val="18"/>
              <w:szCs w:val="18"/>
            </w:rPr>
            <w:t>r</w:t>
          </w:r>
          <w:r w:rsidRPr="001A61E5">
            <w:rPr>
              <w:rFonts w:ascii="Arial" w:hAnsi="Arial"/>
              <w:sz w:val="18"/>
              <w:szCs w:val="18"/>
            </w:rPr>
            <w:t>enaturieren</w:t>
          </w:r>
          <w:proofErr w:type="spellEnd"/>
        </w:p>
        <w:bookmarkEnd w:id="1"/>
        <w:p w14:paraId="400AA093" w14:textId="77777777" w:rsidR="00C514F4" w:rsidRPr="00471F78" w:rsidRDefault="00C514F4" w:rsidP="00C514F4">
          <w:pPr>
            <w:pStyle w:val="Kopfzeile"/>
            <w:rPr>
              <w:rFonts w:ascii="Arial" w:hAnsi="Arial"/>
              <w:sz w:val="18"/>
              <w:szCs w:val="18"/>
            </w:rPr>
          </w:pPr>
        </w:p>
        <w:p w14:paraId="42FA8C7F" w14:textId="54D9EAC3" w:rsidR="00C514F4" w:rsidRPr="0070624B" w:rsidRDefault="000A4B8F" w:rsidP="00C514F4">
          <w:pPr>
            <w:pStyle w:val="Kopfzeile"/>
            <w:rPr>
              <w:sz w:val="18"/>
              <w:szCs w:val="18"/>
            </w:rPr>
          </w:pPr>
          <w:bookmarkStart w:id="2" w:name="Laufzeit_Kopfzeile"/>
          <w:r>
            <w:rPr>
              <w:rFonts w:ascii="Arial" w:hAnsi="Arial"/>
              <w:sz w:val="18"/>
              <w:szCs w:val="18"/>
            </w:rPr>
            <w:t>02:54</w:t>
          </w:r>
          <w:r w:rsidR="00C514F4" w:rsidRPr="00EC1ACA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14:paraId="345AFBD7" w14:textId="77777777" w:rsidR="00F70D14" w:rsidRPr="00DC0DD0" w:rsidRDefault="00F70D14" w:rsidP="00430A31">
    <w:pPr>
      <w:pStyle w:val="Kopfzeile"/>
      <w:rPr>
        <w:rFonts w:ascii="Arial" w:hAnsi="Arial"/>
        <w:sz w:val="20"/>
      </w:rPr>
    </w:pPr>
  </w:p>
  <w:p w14:paraId="7C918323" w14:textId="77777777" w:rsidR="00C514F4" w:rsidRPr="00DC0DD0" w:rsidRDefault="00C514F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2F45AF"/>
    <w:multiLevelType w:val="hybridMultilevel"/>
    <w:tmpl w:val="637626D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7169C"/>
    <w:multiLevelType w:val="hybridMultilevel"/>
    <w:tmpl w:val="2340904C"/>
    <w:lvl w:ilvl="0" w:tplc="CFA81D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C61734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7"/>
  </w:num>
  <w:num w:numId="3">
    <w:abstractNumId w:val="7"/>
  </w:num>
  <w:num w:numId="4">
    <w:abstractNumId w:val="22"/>
  </w:num>
  <w:num w:numId="5">
    <w:abstractNumId w:val="21"/>
  </w:num>
  <w:num w:numId="6">
    <w:abstractNumId w:val="19"/>
  </w:num>
  <w:num w:numId="7">
    <w:abstractNumId w:val="10"/>
  </w:num>
  <w:num w:numId="8">
    <w:abstractNumId w:val="2"/>
  </w:num>
  <w:num w:numId="9">
    <w:abstractNumId w:val="20"/>
  </w:num>
  <w:num w:numId="10">
    <w:abstractNumId w:val="3"/>
  </w:num>
  <w:num w:numId="11">
    <w:abstractNumId w:val="16"/>
  </w:num>
  <w:num w:numId="12">
    <w:abstractNumId w:val="1"/>
  </w:num>
  <w:num w:numId="13">
    <w:abstractNumId w:val="5"/>
  </w:num>
  <w:num w:numId="14">
    <w:abstractNumId w:val="0"/>
  </w:num>
  <w:num w:numId="15">
    <w:abstractNumId w:val="18"/>
  </w:num>
  <w:num w:numId="16">
    <w:abstractNumId w:val="6"/>
  </w:num>
  <w:num w:numId="17">
    <w:abstractNumId w:val="23"/>
  </w:num>
  <w:num w:numId="18">
    <w:abstractNumId w:val="12"/>
  </w:num>
  <w:num w:numId="19">
    <w:abstractNumId w:val="8"/>
  </w:num>
  <w:num w:numId="20">
    <w:abstractNumId w:val="13"/>
  </w:num>
  <w:num w:numId="21">
    <w:abstractNumId w:val="9"/>
  </w:num>
  <w:num w:numId="22">
    <w:abstractNumId w:val="14"/>
  </w:num>
  <w:num w:numId="23">
    <w:abstractNumId w:val="4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autoHyphenation/>
  <w:hyphenationZone w:val="425"/>
  <w:doNotShadeFormData/>
  <w:noPunctuationKerning/>
  <w:characterSpacingControl w:val="doNotCompress"/>
  <w:hdrShapeDefaults>
    <o:shapedefaults v:ext="edit" spidmax="819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746"/>
    <w:rsid w:val="000050E8"/>
    <w:rsid w:val="00012008"/>
    <w:rsid w:val="00034C0B"/>
    <w:rsid w:val="0004298A"/>
    <w:rsid w:val="00046687"/>
    <w:rsid w:val="000508C4"/>
    <w:rsid w:val="000542A1"/>
    <w:rsid w:val="00054A08"/>
    <w:rsid w:val="00056661"/>
    <w:rsid w:val="00064E37"/>
    <w:rsid w:val="00065561"/>
    <w:rsid w:val="00071CAA"/>
    <w:rsid w:val="0007338F"/>
    <w:rsid w:val="00073AB1"/>
    <w:rsid w:val="000819E5"/>
    <w:rsid w:val="000841DF"/>
    <w:rsid w:val="00085A93"/>
    <w:rsid w:val="000869EA"/>
    <w:rsid w:val="00086C9A"/>
    <w:rsid w:val="00087330"/>
    <w:rsid w:val="00090A9C"/>
    <w:rsid w:val="00090FA0"/>
    <w:rsid w:val="000A4B8F"/>
    <w:rsid w:val="000B40B0"/>
    <w:rsid w:val="000B628A"/>
    <w:rsid w:val="000B73FE"/>
    <w:rsid w:val="000C21CF"/>
    <w:rsid w:val="000C578C"/>
    <w:rsid w:val="000E7491"/>
    <w:rsid w:val="000F135C"/>
    <w:rsid w:val="00101BE1"/>
    <w:rsid w:val="001065E3"/>
    <w:rsid w:val="001107C0"/>
    <w:rsid w:val="00114139"/>
    <w:rsid w:val="001205C5"/>
    <w:rsid w:val="0013281A"/>
    <w:rsid w:val="00135D66"/>
    <w:rsid w:val="00143CB8"/>
    <w:rsid w:val="001467F6"/>
    <w:rsid w:val="00166279"/>
    <w:rsid w:val="0017552C"/>
    <w:rsid w:val="0018786F"/>
    <w:rsid w:val="00194162"/>
    <w:rsid w:val="001A091D"/>
    <w:rsid w:val="001B22A4"/>
    <w:rsid w:val="001B3C76"/>
    <w:rsid w:val="001C544E"/>
    <w:rsid w:val="001C62AE"/>
    <w:rsid w:val="001D5F33"/>
    <w:rsid w:val="001E04EE"/>
    <w:rsid w:val="001F448D"/>
    <w:rsid w:val="002049FF"/>
    <w:rsid w:val="002110F3"/>
    <w:rsid w:val="00220784"/>
    <w:rsid w:val="00222201"/>
    <w:rsid w:val="00226E71"/>
    <w:rsid w:val="00227596"/>
    <w:rsid w:val="00230DFC"/>
    <w:rsid w:val="002338AA"/>
    <w:rsid w:val="00233B90"/>
    <w:rsid w:val="00237581"/>
    <w:rsid w:val="0024337E"/>
    <w:rsid w:val="00246829"/>
    <w:rsid w:val="002558F8"/>
    <w:rsid w:val="00257F9B"/>
    <w:rsid w:val="002624B9"/>
    <w:rsid w:val="00263C4D"/>
    <w:rsid w:val="00265FEA"/>
    <w:rsid w:val="00283921"/>
    <w:rsid w:val="00293E12"/>
    <w:rsid w:val="002B11F1"/>
    <w:rsid w:val="002B69DF"/>
    <w:rsid w:val="002C0EA7"/>
    <w:rsid w:val="002C386D"/>
    <w:rsid w:val="002C56FA"/>
    <w:rsid w:val="002D00AC"/>
    <w:rsid w:val="002D7D1D"/>
    <w:rsid w:val="002E2750"/>
    <w:rsid w:val="002F2D5C"/>
    <w:rsid w:val="002F58BB"/>
    <w:rsid w:val="002F5FBD"/>
    <w:rsid w:val="002F7574"/>
    <w:rsid w:val="00313588"/>
    <w:rsid w:val="00323D0D"/>
    <w:rsid w:val="00323E82"/>
    <w:rsid w:val="00330A77"/>
    <w:rsid w:val="00336D76"/>
    <w:rsid w:val="003429F6"/>
    <w:rsid w:val="0034512E"/>
    <w:rsid w:val="00347764"/>
    <w:rsid w:val="003502DB"/>
    <w:rsid w:val="00362BEB"/>
    <w:rsid w:val="00367A3B"/>
    <w:rsid w:val="00383231"/>
    <w:rsid w:val="00386693"/>
    <w:rsid w:val="003944BE"/>
    <w:rsid w:val="003D05EC"/>
    <w:rsid w:val="003D4A61"/>
    <w:rsid w:val="003E371A"/>
    <w:rsid w:val="003E7DD1"/>
    <w:rsid w:val="00410E4C"/>
    <w:rsid w:val="00411318"/>
    <w:rsid w:val="004130E2"/>
    <w:rsid w:val="004162E1"/>
    <w:rsid w:val="00426052"/>
    <w:rsid w:val="00430A31"/>
    <w:rsid w:val="0044293F"/>
    <w:rsid w:val="00442A37"/>
    <w:rsid w:val="0044570F"/>
    <w:rsid w:val="00447941"/>
    <w:rsid w:val="00452150"/>
    <w:rsid w:val="004617BB"/>
    <w:rsid w:val="00461BF0"/>
    <w:rsid w:val="00480092"/>
    <w:rsid w:val="00483BAA"/>
    <w:rsid w:val="00485C23"/>
    <w:rsid w:val="00497544"/>
    <w:rsid w:val="004B6E8A"/>
    <w:rsid w:val="004D00CB"/>
    <w:rsid w:val="004D49D5"/>
    <w:rsid w:val="004D5BCF"/>
    <w:rsid w:val="004E267D"/>
    <w:rsid w:val="004E5D66"/>
    <w:rsid w:val="004F501B"/>
    <w:rsid w:val="0050005B"/>
    <w:rsid w:val="00502146"/>
    <w:rsid w:val="0051214D"/>
    <w:rsid w:val="00516997"/>
    <w:rsid w:val="0052112C"/>
    <w:rsid w:val="00524DCA"/>
    <w:rsid w:val="005301DE"/>
    <w:rsid w:val="00537C46"/>
    <w:rsid w:val="005469AD"/>
    <w:rsid w:val="0055473E"/>
    <w:rsid w:val="00563889"/>
    <w:rsid w:val="005714A1"/>
    <w:rsid w:val="005744E6"/>
    <w:rsid w:val="0058095E"/>
    <w:rsid w:val="005841F8"/>
    <w:rsid w:val="00591986"/>
    <w:rsid w:val="005B0B74"/>
    <w:rsid w:val="005B25FB"/>
    <w:rsid w:val="005B7135"/>
    <w:rsid w:val="005D1E03"/>
    <w:rsid w:val="005D7D38"/>
    <w:rsid w:val="005F2E73"/>
    <w:rsid w:val="005F6BBF"/>
    <w:rsid w:val="00614018"/>
    <w:rsid w:val="00614A76"/>
    <w:rsid w:val="006179A3"/>
    <w:rsid w:val="00626EA3"/>
    <w:rsid w:val="0064785C"/>
    <w:rsid w:val="006559FC"/>
    <w:rsid w:val="006615B6"/>
    <w:rsid w:val="0067066E"/>
    <w:rsid w:val="0068286F"/>
    <w:rsid w:val="0069095A"/>
    <w:rsid w:val="006922F3"/>
    <w:rsid w:val="00696ED8"/>
    <w:rsid w:val="006A15C3"/>
    <w:rsid w:val="006A3A72"/>
    <w:rsid w:val="006A4F3F"/>
    <w:rsid w:val="006A652A"/>
    <w:rsid w:val="006B6B4C"/>
    <w:rsid w:val="006C411C"/>
    <w:rsid w:val="006C5DCE"/>
    <w:rsid w:val="006D6A31"/>
    <w:rsid w:val="006E2F5F"/>
    <w:rsid w:val="006E317C"/>
    <w:rsid w:val="006F0AE2"/>
    <w:rsid w:val="00701D98"/>
    <w:rsid w:val="0070285A"/>
    <w:rsid w:val="00706920"/>
    <w:rsid w:val="0071104D"/>
    <w:rsid w:val="007153B2"/>
    <w:rsid w:val="007177EF"/>
    <w:rsid w:val="00717BDA"/>
    <w:rsid w:val="00727221"/>
    <w:rsid w:val="00741E5F"/>
    <w:rsid w:val="0075716F"/>
    <w:rsid w:val="00763B74"/>
    <w:rsid w:val="00766C9D"/>
    <w:rsid w:val="007710E0"/>
    <w:rsid w:val="0077741F"/>
    <w:rsid w:val="007776A8"/>
    <w:rsid w:val="007A3429"/>
    <w:rsid w:val="007A4821"/>
    <w:rsid w:val="007B0B1A"/>
    <w:rsid w:val="007D0F0A"/>
    <w:rsid w:val="007D4CA7"/>
    <w:rsid w:val="007D6281"/>
    <w:rsid w:val="007F09D5"/>
    <w:rsid w:val="007F2D62"/>
    <w:rsid w:val="007F47DB"/>
    <w:rsid w:val="007F5172"/>
    <w:rsid w:val="007F5CA3"/>
    <w:rsid w:val="00811096"/>
    <w:rsid w:val="008120C0"/>
    <w:rsid w:val="0082347A"/>
    <w:rsid w:val="00824592"/>
    <w:rsid w:val="00837C30"/>
    <w:rsid w:val="00852795"/>
    <w:rsid w:val="00854008"/>
    <w:rsid w:val="00854AFE"/>
    <w:rsid w:val="00860E34"/>
    <w:rsid w:val="008730DE"/>
    <w:rsid w:val="00886FBC"/>
    <w:rsid w:val="00893107"/>
    <w:rsid w:val="008B183D"/>
    <w:rsid w:val="008B2AC2"/>
    <w:rsid w:val="008B5D54"/>
    <w:rsid w:val="008B6058"/>
    <w:rsid w:val="008C11E6"/>
    <w:rsid w:val="008C2425"/>
    <w:rsid w:val="008C6C31"/>
    <w:rsid w:val="008D031B"/>
    <w:rsid w:val="008E3FCC"/>
    <w:rsid w:val="008E7406"/>
    <w:rsid w:val="008F3811"/>
    <w:rsid w:val="00904CD2"/>
    <w:rsid w:val="009103CC"/>
    <w:rsid w:val="00921E42"/>
    <w:rsid w:val="00923690"/>
    <w:rsid w:val="00927027"/>
    <w:rsid w:val="009362F4"/>
    <w:rsid w:val="00937B92"/>
    <w:rsid w:val="009463F4"/>
    <w:rsid w:val="00951C3A"/>
    <w:rsid w:val="00953C86"/>
    <w:rsid w:val="009763F6"/>
    <w:rsid w:val="00976679"/>
    <w:rsid w:val="00976744"/>
    <w:rsid w:val="009801FD"/>
    <w:rsid w:val="0098167D"/>
    <w:rsid w:val="00981A9C"/>
    <w:rsid w:val="009823A8"/>
    <w:rsid w:val="0098392B"/>
    <w:rsid w:val="009B3077"/>
    <w:rsid w:val="009B548D"/>
    <w:rsid w:val="009B65BF"/>
    <w:rsid w:val="009B6AB6"/>
    <w:rsid w:val="009D4F54"/>
    <w:rsid w:val="009E216E"/>
    <w:rsid w:val="009E3849"/>
    <w:rsid w:val="009F0855"/>
    <w:rsid w:val="00A02F03"/>
    <w:rsid w:val="00A120DD"/>
    <w:rsid w:val="00A20506"/>
    <w:rsid w:val="00A2302D"/>
    <w:rsid w:val="00A30917"/>
    <w:rsid w:val="00A321FC"/>
    <w:rsid w:val="00A33B92"/>
    <w:rsid w:val="00A35838"/>
    <w:rsid w:val="00A359FA"/>
    <w:rsid w:val="00A427DC"/>
    <w:rsid w:val="00A44367"/>
    <w:rsid w:val="00A45281"/>
    <w:rsid w:val="00A601D7"/>
    <w:rsid w:val="00A628C7"/>
    <w:rsid w:val="00A74D0C"/>
    <w:rsid w:val="00A82058"/>
    <w:rsid w:val="00A97938"/>
    <w:rsid w:val="00AA15E9"/>
    <w:rsid w:val="00AB4557"/>
    <w:rsid w:val="00AB76C5"/>
    <w:rsid w:val="00AC13B0"/>
    <w:rsid w:val="00AC29C1"/>
    <w:rsid w:val="00AC7551"/>
    <w:rsid w:val="00AD4CA7"/>
    <w:rsid w:val="00AF0A5A"/>
    <w:rsid w:val="00AF5072"/>
    <w:rsid w:val="00B07FF4"/>
    <w:rsid w:val="00B108E4"/>
    <w:rsid w:val="00B21A96"/>
    <w:rsid w:val="00B2256D"/>
    <w:rsid w:val="00B34CB3"/>
    <w:rsid w:val="00B362F4"/>
    <w:rsid w:val="00B435DD"/>
    <w:rsid w:val="00B445E3"/>
    <w:rsid w:val="00B4742B"/>
    <w:rsid w:val="00B47492"/>
    <w:rsid w:val="00B5025E"/>
    <w:rsid w:val="00B512C6"/>
    <w:rsid w:val="00B62D9B"/>
    <w:rsid w:val="00B76D1B"/>
    <w:rsid w:val="00B87E56"/>
    <w:rsid w:val="00BB2564"/>
    <w:rsid w:val="00BC1AFC"/>
    <w:rsid w:val="00BD356A"/>
    <w:rsid w:val="00BF1D68"/>
    <w:rsid w:val="00BF2439"/>
    <w:rsid w:val="00C11570"/>
    <w:rsid w:val="00C15202"/>
    <w:rsid w:val="00C15AF6"/>
    <w:rsid w:val="00C164DF"/>
    <w:rsid w:val="00C16AE0"/>
    <w:rsid w:val="00C20222"/>
    <w:rsid w:val="00C33582"/>
    <w:rsid w:val="00C3564F"/>
    <w:rsid w:val="00C365DE"/>
    <w:rsid w:val="00C36759"/>
    <w:rsid w:val="00C3728A"/>
    <w:rsid w:val="00C37657"/>
    <w:rsid w:val="00C43BF6"/>
    <w:rsid w:val="00C514F4"/>
    <w:rsid w:val="00C52C83"/>
    <w:rsid w:val="00C61096"/>
    <w:rsid w:val="00C65946"/>
    <w:rsid w:val="00C712A2"/>
    <w:rsid w:val="00C75C8B"/>
    <w:rsid w:val="00C764F4"/>
    <w:rsid w:val="00C97378"/>
    <w:rsid w:val="00C9738F"/>
    <w:rsid w:val="00CA50BD"/>
    <w:rsid w:val="00CB15CC"/>
    <w:rsid w:val="00CB2E4A"/>
    <w:rsid w:val="00CB5761"/>
    <w:rsid w:val="00CB749C"/>
    <w:rsid w:val="00CC1AD8"/>
    <w:rsid w:val="00CC4B43"/>
    <w:rsid w:val="00CC5C6A"/>
    <w:rsid w:val="00CD31DF"/>
    <w:rsid w:val="00CE077F"/>
    <w:rsid w:val="00CE62FC"/>
    <w:rsid w:val="00D01C17"/>
    <w:rsid w:val="00D06954"/>
    <w:rsid w:val="00D07168"/>
    <w:rsid w:val="00D13029"/>
    <w:rsid w:val="00D14A49"/>
    <w:rsid w:val="00D25B56"/>
    <w:rsid w:val="00D30DFC"/>
    <w:rsid w:val="00D31261"/>
    <w:rsid w:val="00D34455"/>
    <w:rsid w:val="00D359A5"/>
    <w:rsid w:val="00D45DAD"/>
    <w:rsid w:val="00D52BAE"/>
    <w:rsid w:val="00D553C7"/>
    <w:rsid w:val="00D60AEC"/>
    <w:rsid w:val="00D63433"/>
    <w:rsid w:val="00D66E08"/>
    <w:rsid w:val="00D73659"/>
    <w:rsid w:val="00D74686"/>
    <w:rsid w:val="00D74C30"/>
    <w:rsid w:val="00D77DF1"/>
    <w:rsid w:val="00D80548"/>
    <w:rsid w:val="00D80E9D"/>
    <w:rsid w:val="00D866C4"/>
    <w:rsid w:val="00D9231C"/>
    <w:rsid w:val="00D93B37"/>
    <w:rsid w:val="00D941DA"/>
    <w:rsid w:val="00DA47C3"/>
    <w:rsid w:val="00DB05E1"/>
    <w:rsid w:val="00DC0DD0"/>
    <w:rsid w:val="00DC1020"/>
    <w:rsid w:val="00DC565A"/>
    <w:rsid w:val="00DC58B8"/>
    <w:rsid w:val="00DD05C2"/>
    <w:rsid w:val="00DD166A"/>
    <w:rsid w:val="00DE47B7"/>
    <w:rsid w:val="00DE57F4"/>
    <w:rsid w:val="00E070FB"/>
    <w:rsid w:val="00E125EF"/>
    <w:rsid w:val="00E22D37"/>
    <w:rsid w:val="00E25EBF"/>
    <w:rsid w:val="00E311EC"/>
    <w:rsid w:val="00E334CA"/>
    <w:rsid w:val="00E344B4"/>
    <w:rsid w:val="00E4038E"/>
    <w:rsid w:val="00E56CD4"/>
    <w:rsid w:val="00E6786D"/>
    <w:rsid w:val="00E81971"/>
    <w:rsid w:val="00E900F8"/>
    <w:rsid w:val="00E93606"/>
    <w:rsid w:val="00EA4561"/>
    <w:rsid w:val="00EB1B27"/>
    <w:rsid w:val="00EB6185"/>
    <w:rsid w:val="00EC53C9"/>
    <w:rsid w:val="00EC5921"/>
    <w:rsid w:val="00ED0463"/>
    <w:rsid w:val="00ED789F"/>
    <w:rsid w:val="00EE3B5F"/>
    <w:rsid w:val="00EF6A64"/>
    <w:rsid w:val="00F16CD2"/>
    <w:rsid w:val="00F45B96"/>
    <w:rsid w:val="00F47E7F"/>
    <w:rsid w:val="00F532DE"/>
    <w:rsid w:val="00F5443B"/>
    <w:rsid w:val="00F547CC"/>
    <w:rsid w:val="00F640CE"/>
    <w:rsid w:val="00F70D14"/>
    <w:rsid w:val="00F73C5C"/>
    <w:rsid w:val="00F767B2"/>
    <w:rsid w:val="00F777BB"/>
    <w:rsid w:val="00F905C6"/>
    <w:rsid w:val="00F92083"/>
    <w:rsid w:val="00FB1813"/>
    <w:rsid w:val="00FB2D13"/>
    <w:rsid w:val="00FB528C"/>
    <w:rsid w:val="00FB7DA1"/>
    <w:rsid w:val="00FC199E"/>
    <w:rsid w:val="00FD2746"/>
    <w:rsid w:val="00FE29C1"/>
    <w:rsid w:val="00FF1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>
      <o:colormru v:ext="edit" colors="#eaeaea"/>
    </o:shapedefaults>
    <o:shapelayout v:ext="edit">
      <o:idmap v:ext="edit" data="1"/>
    </o:shapelayout>
  </w:shapeDefaults>
  <w:decimalSymbol w:val="."/>
  <w:listSeparator w:val=";"/>
  <w14:docId w14:val="52571B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C386D"/>
    <w:rPr>
      <w:rFonts w:asciiTheme="minorHAnsi" w:eastAsiaTheme="minorHAnsi" w:hAnsiTheme="minorHAnsi" w:cstheme="minorBidi"/>
      <w:sz w:val="24"/>
      <w:szCs w:val="24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styleId="HelleSchattierung">
    <w:name w:val="Light Shading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10E3D-E7FB-4897-9C7E-2F1AE968E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199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1456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Ein Microsoft Office-Anwender</dc:creator>
  <cp:lastModifiedBy>Marriott, Steven (SRF)</cp:lastModifiedBy>
  <cp:revision>17</cp:revision>
  <cp:lastPrinted>2016-05-01T07:56:00Z</cp:lastPrinted>
  <dcterms:created xsi:type="dcterms:W3CDTF">2016-04-25T07:57:00Z</dcterms:created>
  <dcterms:modified xsi:type="dcterms:W3CDTF">2016-05-12T14:28:00Z</dcterms:modified>
  <cp:category>Zuma Vorlage phe</cp:category>
</cp:coreProperties>
</file>