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73257" w:rsidRPr="00CF1C95" w:rsidTr="00D73257">
        <w:tc>
          <w:tcPr>
            <w:tcW w:w="9356" w:type="dxa"/>
          </w:tcPr>
          <w:p w:rsidR="00D73257" w:rsidRPr="00661676" w:rsidRDefault="00752C57" w:rsidP="000B70D1">
            <w:pPr>
              <w:rPr>
                <w:rFonts w:ascii="Arial" w:hAnsi="Arial"/>
                <w:b/>
                <w:sz w:val="28"/>
                <w:szCs w:val="28"/>
              </w:rPr>
            </w:pPr>
            <w:r w:rsidRPr="00661676">
              <w:rPr>
                <w:rFonts w:ascii="Arial" w:hAnsi="Arial"/>
                <w:b/>
                <w:sz w:val="28"/>
                <w:szCs w:val="28"/>
              </w:rPr>
              <w:t>Fragen zum Film Teil 1</w:t>
            </w:r>
          </w:p>
          <w:p w:rsidR="00752C57" w:rsidRDefault="00752C57" w:rsidP="000B70D1">
            <w:pPr>
              <w:rPr>
                <w:rFonts w:ascii="Arial" w:hAnsi="Arial"/>
                <w:b/>
                <w:sz w:val="20"/>
              </w:rPr>
            </w:pPr>
          </w:p>
          <w:p w:rsidR="00752C57" w:rsidRPr="00661676" w:rsidRDefault="00661676" w:rsidP="000B70D1">
            <w:pPr>
              <w:rPr>
                <w:rFonts w:ascii="Arial" w:hAnsi="Arial"/>
                <w:b/>
                <w:sz w:val="20"/>
              </w:rPr>
            </w:pPr>
            <w:r w:rsidRPr="00661676">
              <w:rPr>
                <w:rFonts w:ascii="Arial" w:hAnsi="Arial"/>
                <w:b/>
                <w:sz w:val="20"/>
              </w:rPr>
              <w:t>Was bedeutet «biologisch angebaut»?</w:t>
            </w:r>
          </w:p>
          <w:p w:rsidR="00661676" w:rsidRPr="00661676" w:rsidRDefault="00661676" w:rsidP="000B70D1">
            <w:pPr>
              <w:rPr>
                <w:rFonts w:ascii="Arial" w:hAnsi="Arial"/>
                <w:bCs/>
                <w:i/>
                <w:iCs/>
                <w:sz w:val="20"/>
              </w:rPr>
            </w:pPr>
            <w:r w:rsidRPr="00661676">
              <w:rPr>
                <w:rFonts w:ascii="Arial" w:hAnsi="Arial"/>
                <w:bCs/>
                <w:i/>
                <w:iCs/>
                <w:sz w:val="20"/>
              </w:rPr>
              <w:t xml:space="preserve">Es wird kein Gift verwendet, um die Pflanzen vor Tierchen oder Pilzen zu schützen oder um störendes Unkraut fernzuhalten. Damit das funktioniert, werden die Regeln der Permakultur angewandt. </w:t>
            </w:r>
          </w:p>
          <w:p w:rsidR="00752C57" w:rsidRDefault="00752C57" w:rsidP="000B70D1">
            <w:pPr>
              <w:rPr>
                <w:rFonts w:ascii="Arial" w:hAnsi="Arial"/>
                <w:b/>
                <w:sz w:val="20"/>
              </w:rPr>
            </w:pPr>
          </w:p>
          <w:p w:rsidR="00661676" w:rsidRDefault="00661676" w:rsidP="000B70D1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Welche Gemüse landen in der Suppe der Primarschule aus Biel?</w:t>
            </w:r>
          </w:p>
          <w:p w:rsidR="00661676" w:rsidRPr="00661676" w:rsidRDefault="00661676" w:rsidP="000B70D1">
            <w:pPr>
              <w:rPr>
                <w:rFonts w:ascii="Arial" w:hAnsi="Arial"/>
                <w:bCs/>
                <w:i/>
                <w:iCs/>
                <w:sz w:val="20"/>
              </w:rPr>
            </w:pPr>
            <w:r w:rsidRPr="00661676">
              <w:rPr>
                <w:rFonts w:ascii="Arial" w:hAnsi="Arial"/>
                <w:bCs/>
                <w:i/>
                <w:iCs/>
                <w:sz w:val="20"/>
              </w:rPr>
              <w:t xml:space="preserve">Sellerie, Peperoni, Kürbis, </w:t>
            </w:r>
            <w:r>
              <w:rPr>
                <w:rFonts w:ascii="Arial" w:hAnsi="Arial"/>
                <w:bCs/>
                <w:i/>
                <w:iCs/>
                <w:sz w:val="20"/>
              </w:rPr>
              <w:t xml:space="preserve">Zucchetti, </w:t>
            </w:r>
            <w:r w:rsidRPr="00661676">
              <w:rPr>
                <w:rFonts w:ascii="Arial" w:hAnsi="Arial"/>
                <w:bCs/>
                <w:i/>
                <w:iCs/>
                <w:sz w:val="20"/>
              </w:rPr>
              <w:t>Tomaten, Karotten, verschiedene Kräuter</w:t>
            </w:r>
          </w:p>
          <w:p w:rsidR="00661676" w:rsidRDefault="00661676" w:rsidP="000B70D1">
            <w:pPr>
              <w:rPr>
                <w:rFonts w:ascii="Arial" w:hAnsi="Arial"/>
                <w:b/>
                <w:sz w:val="20"/>
              </w:rPr>
            </w:pPr>
          </w:p>
          <w:p w:rsidR="00661676" w:rsidRDefault="00661676" w:rsidP="000B70D1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Kannst du die Zusammenhänge zwischen den beiden Symbolen in den Bildern erklären?</w:t>
            </w:r>
          </w:p>
          <w:p w:rsidR="00661676" w:rsidRPr="00661676" w:rsidRDefault="00661676" w:rsidP="000B70D1">
            <w:pPr>
              <w:rPr>
                <w:rFonts w:ascii="Arial" w:hAnsi="Arial"/>
                <w:bCs/>
                <w:i/>
                <w:iCs/>
                <w:sz w:val="20"/>
              </w:rPr>
            </w:pPr>
            <w:r w:rsidRPr="00661676">
              <w:rPr>
                <w:rFonts w:ascii="Arial" w:hAnsi="Arial"/>
                <w:bCs/>
                <w:i/>
                <w:iCs/>
                <w:sz w:val="20"/>
              </w:rPr>
              <w:t>Bild 1:  Die Vögel fressen die Raupen, welche den Kohl fressen möchten.</w:t>
            </w:r>
          </w:p>
          <w:p w:rsidR="00661676" w:rsidRDefault="00661676" w:rsidP="000B70D1">
            <w:pPr>
              <w:rPr>
                <w:rFonts w:ascii="Arial" w:hAnsi="Arial"/>
                <w:bCs/>
                <w:i/>
                <w:iCs/>
                <w:sz w:val="20"/>
              </w:rPr>
            </w:pPr>
            <w:r w:rsidRPr="00661676">
              <w:rPr>
                <w:rFonts w:ascii="Arial" w:hAnsi="Arial"/>
                <w:bCs/>
                <w:i/>
                <w:iCs/>
                <w:sz w:val="20"/>
              </w:rPr>
              <w:t>Bild 2: Die Hummeln bestäuben die Blüten der Zucchetti Pflanzen, damit es Zucchetti gibt.</w:t>
            </w:r>
          </w:p>
          <w:p w:rsidR="00661676" w:rsidRDefault="00661676" w:rsidP="000B70D1">
            <w:pPr>
              <w:rPr>
                <w:rFonts w:ascii="Arial" w:hAnsi="Arial"/>
                <w:bCs/>
                <w:i/>
                <w:iCs/>
                <w:sz w:val="20"/>
              </w:rPr>
            </w:pPr>
            <w:r>
              <w:rPr>
                <w:rFonts w:ascii="Arial" w:hAnsi="Arial"/>
                <w:bCs/>
                <w:i/>
                <w:iCs/>
                <w:sz w:val="20"/>
              </w:rPr>
              <w:t>Bild 3: Marienkäfer fressen die Läuse an den Bohnenstauden.</w:t>
            </w:r>
          </w:p>
          <w:p w:rsidR="00661676" w:rsidRDefault="00661676" w:rsidP="000B70D1">
            <w:pPr>
              <w:rPr>
                <w:rFonts w:ascii="Arial" w:hAnsi="Arial"/>
                <w:bCs/>
                <w:i/>
                <w:iCs/>
                <w:sz w:val="20"/>
              </w:rPr>
            </w:pPr>
          </w:p>
          <w:p w:rsidR="00661676" w:rsidRDefault="00661676" w:rsidP="000B70D1">
            <w:pPr>
              <w:rPr>
                <w:rFonts w:ascii="Arial" w:hAnsi="Arial"/>
                <w:bCs/>
                <w:i/>
                <w:iCs/>
                <w:sz w:val="20"/>
              </w:rPr>
            </w:pPr>
            <w:r>
              <w:rPr>
                <w:rFonts w:ascii="Arial" w:hAnsi="Arial"/>
                <w:bCs/>
                <w:i/>
                <w:iCs/>
                <w:sz w:val="20"/>
              </w:rPr>
              <w:t>Zusammengefasst: Alle Lebewesen, Pflanzen und Lebensräume wirken aufeinander ein und sind voneinander abhängig.</w:t>
            </w:r>
          </w:p>
          <w:p w:rsidR="00661676" w:rsidRDefault="00661676" w:rsidP="000B70D1">
            <w:pPr>
              <w:rPr>
                <w:rFonts w:ascii="Arial" w:hAnsi="Arial"/>
                <w:bCs/>
                <w:i/>
                <w:iCs/>
                <w:sz w:val="20"/>
              </w:rPr>
            </w:pPr>
          </w:p>
          <w:p w:rsidR="00661676" w:rsidRPr="00661676" w:rsidRDefault="00661676" w:rsidP="000B70D1">
            <w:pPr>
              <w:rPr>
                <w:rFonts w:ascii="Arial" w:hAnsi="Arial"/>
                <w:b/>
                <w:sz w:val="20"/>
              </w:rPr>
            </w:pPr>
            <w:r w:rsidRPr="00661676">
              <w:rPr>
                <w:rFonts w:ascii="Arial" w:hAnsi="Arial"/>
                <w:b/>
                <w:sz w:val="20"/>
              </w:rPr>
              <w:t>Auswirkungen der Komposterde auf den Boden und die Pflanzen:</w:t>
            </w:r>
          </w:p>
          <w:p w:rsidR="00661676" w:rsidRDefault="00661676" w:rsidP="00661676">
            <w:pPr>
              <w:pStyle w:val="Listenabsatz"/>
              <w:numPr>
                <w:ilvl w:val="0"/>
                <w:numId w:val="24"/>
              </w:numPr>
              <w:rPr>
                <w:rFonts w:ascii="Arial" w:hAnsi="Arial"/>
                <w:bCs/>
                <w:i/>
                <w:iCs/>
                <w:sz w:val="20"/>
              </w:rPr>
            </w:pPr>
            <w:r>
              <w:rPr>
                <w:rFonts w:ascii="Arial" w:hAnsi="Arial"/>
                <w:bCs/>
                <w:i/>
                <w:iCs/>
                <w:sz w:val="20"/>
              </w:rPr>
              <w:t>Der Kompost gibt dem Boden die Nahrung zurück, welche ihm durch den Anbau von Gemüse entzogen worden ist. Somit ersetzt er chemische Düngemittel vollständig.</w:t>
            </w:r>
          </w:p>
          <w:p w:rsidR="00661676" w:rsidRDefault="00661676" w:rsidP="00661676">
            <w:pPr>
              <w:pStyle w:val="Listenabsatz"/>
              <w:numPr>
                <w:ilvl w:val="0"/>
                <w:numId w:val="24"/>
              </w:numPr>
              <w:rPr>
                <w:rFonts w:ascii="Arial" w:hAnsi="Arial"/>
                <w:bCs/>
                <w:i/>
                <w:iCs/>
                <w:sz w:val="20"/>
              </w:rPr>
            </w:pPr>
            <w:r>
              <w:rPr>
                <w:rFonts w:ascii="Arial" w:hAnsi="Arial"/>
                <w:bCs/>
                <w:i/>
                <w:iCs/>
                <w:sz w:val="20"/>
              </w:rPr>
              <w:t>Kompost macht den Boden lockerer und durchlüftet ihn besser.</w:t>
            </w:r>
          </w:p>
          <w:p w:rsidR="00661676" w:rsidRDefault="00661676" w:rsidP="00661676">
            <w:pPr>
              <w:pStyle w:val="Listenabsatz"/>
              <w:numPr>
                <w:ilvl w:val="0"/>
                <w:numId w:val="24"/>
              </w:numPr>
              <w:rPr>
                <w:rFonts w:ascii="Arial" w:hAnsi="Arial"/>
                <w:bCs/>
                <w:i/>
                <w:iCs/>
                <w:sz w:val="20"/>
              </w:rPr>
            </w:pPr>
            <w:r>
              <w:rPr>
                <w:rFonts w:ascii="Arial" w:hAnsi="Arial"/>
                <w:bCs/>
                <w:i/>
                <w:iCs/>
                <w:sz w:val="20"/>
              </w:rPr>
              <w:t>Mit Kompost angereicherter Boden kann das Wasser besser halten.</w:t>
            </w:r>
          </w:p>
          <w:p w:rsidR="00661676" w:rsidRDefault="00661676" w:rsidP="00661676">
            <w:pPr>
              <w:rPr>
                <w:rFonts w:ascii="Arial" w:hAnsi="Arial"/>
                <w:bCs/>
                <w:i/>
                <w:iCs/>
                <w:sz w:val="20"/>
              </w:rPr>
            </w:pPr>
          </w:p>
          <w:p w:rsidR="00661676" w:rsidRDefault="0087005F" w:rsidP="00661676">
            <w:pPr>
              <w:rPr>
                <w:rFonts w:ascii="Arial" w:hAnsi="Arial"/>
                <w:b/>
                <w:bCs/>
                <w:iCs/>
                <w:sz w:val="20"/>
              </w:rPr>
            </w:pPr>
            <w:r>
              <w:rPr>
                <w:rFonts w:ascii="Arial" w:hAnsi="Arial"/>
                <w:b/>
                <w:bCs/>
                <w:iCs/>
                <w:sz w:val="20"/>
              </w:rPr>
              <w:t>Wie funktioniert der Kreislauf in der Natur?</w:t>
            </w:r>
          </w:p>
          <w:p w:rsidR="0087005F" w:rsidRDefault="0087005F" w:rsidP="00661676">
            <w:pPr>
              <w:rPr>
                <w:rFonts w:ascii="Arial" w:hAnsi="Arial"/>
                <w:b/>
                <w:bCs/>
                <w:iCs/>
                <w:sz w:val="20"/>
              </w:rPr>
            </w:pPr>
          </w:p>
          <w:p w:rsidR="0087005F" w:rsidRPr="0087005F" w:rsidRDefault="0087005F" w:rsidP="00661676">
            <w:pPr>
              <w:rPr>
                <w:rFonts w:ascii="Arial" w:hAnsi="Arial"/>
                <w:b/>
                <w:bCs/>
                <w:iCs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58EC2A9" wp14:editId="00CED4A5">
                  <wp:simplePos x="0" y="0"/>
                  <wp:positionH relativeFrom="column">
                    <wp:posOffset>2115403</wp:posOffset>
                  </wp:positionH>
                  <wp:positionV relativeFrom="paragraph">
                    <wp:posOffset>1080078</wp:posOffset>
                  </wp:positionV>
                  <wp:extent cx="590550" cy="781685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8168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Cs/>
                <w:noProof/>
                <w:sz w:val="20"/>
              </w:rPr>
              <w:drawing>
                <wp:inline distT="0" distB="0" distL="0" distR="0" wp14:anchorId="60B138E5" wp14:editId="09E0A3A1">
                  <wp:extent cx="4829175" cy="2867025"/>
                  <wp:effectExtent l="0" t="0" r="0" b="0"/>
                  <wp:docPr id="12" name="Diagramm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  <w:p w:rsidR="00661676" w:rsidRPr="00661676" w:rsidRDefault="00661676" w:rsidP="000B70D1">
            <w:pPr>
              <w:rPr>
                <w:rFonts w:ascii="Arial" w:hAnsi="Arial"/>
                <w:bCs/>
                <w:i/>
                <w:iCs/>
                <w:sz w:val="20"/>
              </w:rPr>
            </w:pPr>
          </w:p>
          <w:p w:rsidR="00661676" w:rsidRDefault="00661676" w:rsidP="000B70D1">
            <w:pPr>
              <w:rPr>
                <w:rFonts w:ascii="Arial" w:hAnsi="Arial"/>
                <w:b/>
                <w:sz w:val="20"/>
              </w:rPr>
            </w:pPr>
          </w:p>
          <w:p w:rsidR="00752C57" w:rsidRPr="00CF1C95" w:rsidRDefault="00752C57" w:rsidP="000B70D1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87005F" w:rsidRDefault="0087005F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752C57" w:rsidRPr="00CF1C95" w:rsidTr="00D73257">
        <w:tc>
          <w:tcPr>
            <w:tcW w:w="9356" w:type="dxa"/>
          </w:tcPr>
          <w:p w:rsidR="00752C57" w:rsidRPr="0087005F" w:rsidRDefault="00752C57" w:rsidP="00752C57">
            <w:pPr>
              <w:rPr>
                <w:rFonts w:ascii="Arial" w:hAnsi="Arial"/>
                <w:b/>
                <w:sz w:val="28"/>
                <w:szCs w:val="28"/>
              </w:rPr>
            </w:pPr>
            <w:r w:rsidRPr="0087005F">
              <w:rPr>
                <w:rFonts w:ascii="Arial" w:hAnsi="Arial"/>
                <w:b/>
                <w:sz w:val="28"/>
                <w:szCs w:val="28"/>
              </w:rPr>
              <w:lastRenderedPageBreak/>
              <w:t>Fragen zum Film Teil 2</w:t>
            </w:r>
          </w:p>
        </w:tc>
      </w:tr>
      <w:tr w:rsidR="00752C57" w:rsidRPr="00CF1C95" w:rsidTr="00D73257">
        <w:tc>
          <w:tcPr>
            <w:tcW w:w="9356" w:type="dxa"/>
          </w:tcPr>
          <w:p w:rsidR="0087005F" w:rsidRDefault="0087005F" w:rsidP="00752C57">
            <w:pPr>
              <w:rPr>
                <w:rFonts w:ascii="Arial" w:hAnsi="Arial"/>
                <w:b/>
                <w:sz w:val="20"/>
              </w:rPr>
            </w:pPr>
          </w:p>
          <w:p w:rsidR="0087005F" w:rsidRDefault="0087005F" w:rsidP="00752C57">
            <w:pPr>
              <w:rPr>
                <w:rFonts w:ascii="Arial" w:hAnsi="Arial"/>
                <w:b/>
                <w:sz w:val="20"/>
              </w:rPr>
            </w:pPr>
          </w:p>
          <w:p w:rsidR="0087005F" w:rsidRPr="0087005F" w:rsidRDefault="0087005F" w:rsidP="0087005F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 w:rsidRPr="0087005F">
              <w:rPr>
                <w:rFonts w:ascii="Arial" w:hAnsi="Arial"/>
                <w:b/>
                <w:sz w:val="20"/>
              </w:rPr>
              <w:t>Massnahmen der Schülerinnen und Schüler aus Seegräben:</w:t>
            </w:r>
          </w:p>
          <w:p w:rsidR="0087005F" w:rsidRDefault="0087005F" w:rsidP="0087005F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bCs/>
                <w:i/>
                <w:sz w:val="20"/>
              </w:rPr>
            </w:pPr>
            <w:r>
              <w:rPr>
                <w:rFonts w:ascii="Arial" w:hAnsi="Arial"/>
                <w:bCs/>
                <w:i/>
                <w:sz w:val="20"/>
              </w:rPr>
              <w:t>Anlegen eines Teiches</w:t>
            </w:r>
          </w:p>
          <w:p w:rsidR="0087005F" w:rsidRDefault="0087005F" w:rsidP="0087005F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bCs/>
                <w:i/>
                <w:sz w:val="20"/>
              </w:rPr>
            </w:pPr>
            <w:r>
              <w:rPr>
                <w:rFonts w:ascii="Arial" w:hAnsi="Arial"/>
                <w:bCs/>
                <w:i/>
                <w:sz w:val="20"/>
              </w:rPr>
              <w:t xml:space="preserve">Insektenhotel </w:t>
            </w:r>
          </w:p>
          <w:p w:rsidR="0087005F" w:rsidRDefault="0087005F" w:rsidP="0087005F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bCs/>
                <w:i/>
                <w:sz w:val="20"/>
              </w:rPr>
            </w:pPr>
            <w:r>
              <w:rPr>
                <w:rFonts w:ascii="Arial" w:hAnsi="Arial"/>
                <w:bCs/>
                <w:i/>
                <w:sz w:val="20"/>
              </w:rPr>
              <w:t>Stämme mit Löchern für Insekten</w:t>
            </w:r>
          </w:p>
          <w:p w:rsidR="0087005F" w:rsidRDefault="0087005F" w:rsidP="0087005F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bCs/>
                <w:i/>
                <w:sz w:val="20"/>
              </w:rPr>
            </w:pPr>
            <w:r>
              <w:rPr>
                <w:rFonts w:ascii="Arial" w:hAnsi="Arial"/>
                <w:bCs/>
                <w:i/>
                <w:sz w:val="20"/>
              </w:rPr>
              <w:t>Wildblumen anpflanzen</w:t>
            </w:r>
          </w:p>
          <w:p w:rsidR="0087005F" w:rsidRPr="0087005F" w:rsidRDefault="0087005F" w:rsidP="0087005F">
            <w:pPr>
              <w:pStyle w:val="Listenabsatz"/>
              <w:numPr>
                <w:ilvl w:val="0"/>
                <w:numId w:val="26"/>
              </w:numPr>
              <w:spacing w:line="360" w:lineRule="auto"/>
              <w:rPr>
                <w:rFonts w:ascii="Arial" w:hAnsi="Arial"/>
                <w:bCs/>
                <w:i/>
                <w:sz w:val="20"/>
              </w:rPr>
            </w:pPr>
            <w:r>
              <w:rPr>
                <w:rFonts w:ascii="Arial" w:hAnsi="Arial"/>
                <w:bCs/>
                <w:i/>
                <w:sz w:val="20"/>
              </w:rPr>
              <w:t>Hecken stutzen, damit auch kleinere Pflanzen überleben können.</w:t>
            </w:r>
          </w:p>
          <w:p w:rsidR="0087005F" w:rsidRDefault="0087005F" w:rsidP="0087005F">
            <w:pPr>
              <w:rPr>
                <w:rFonts w:ascii="Arial" w:hAnsi="Arial"/>
                <w:bCs/>
                <w:sz w:val="20"/>
              </w:rPr>
            </w:pPr>
          </w:p>
          <w:p w:rsidR="0087005F" w:rsidRPr="0087005F" w:rsidRDefault="0087005F" w:rsidP="0087005F">
            <w:pPr>
              <w:rPr>
                <w:rFonts w:ascii="Arial" w:hAnsi="Arial"/>
                <w:b/>
                <w:sz w:val="20"/>
              </w:rPr>
            </w:pPr>
            <w:r w:rsidRPr="0087005F">
              <w:rPr>
                <w:rFonts w:ascii="Arial" w:hAnsi="Arial"/>
                <w:b/>
                <w:sz w:val="20"/>
              </w:rPr>
              <w:t>Warum kann Pflanzen abschneiden auch gut für die Natur sein?</w:t>
            </w:r>
          </w:p>
          <w:p w:rsidR="0087005F" w:rsidRPr="0087005F" w:rsidRDefault="0087005F" w:rsidP="00EF3209">
            <w:pPr>
              <w:spacing w:line="276" w:lineRule="auto"/>
              <w:rPr>
                <w:rFonts w:ascii="Arial" w:hAnsi="Arial"/>
                <w:bCs/>
                <w:i/>
                <w:sz w:val="20"/>
              </w:rPr>
            </w:pPr>
            <w:r>
              <w:rPr>
                <w:rFonts w:ascii="Arial" w:hAnsi="Arial"/>
                <w:bCs/>
                <w:i/>
                <w:sz w:val="20"/>
              </w:rPr>
              <w:t>Durch das Stutzen von grossen Pflanzen (Bäumen) können sich verschiedene kleinere Pflanzen entfalten und wachsen.</w:t>
            </w:r>
          </w:p>
          <w:p w:rsidR="0087005F" w:rsidRDefault="0087005F" w:rsidP="00752C57">
            <w:pPr>
              <w:rPr>
                <w:rFonts w:ascii="Arial" w:hAnsi="Arial"/>
                <w:b/>
                <w:sz w:val="20"/>
              </w:rPr>
            </w:pPr>
          </w:p>
          <w:p w:rsidR="0087005F" w:rsidRDefault="0087005F" w:rsidP="00752C57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Was stimmt?</w:t>
            </w:r>
          </w:p>
          <w:p w:rsidR="0087005F" w:rsidRDefault="0087005F" w:rsidP="00752C57">
            <w:pPr>
              <w:rPr>
                <w:rFonts w:ascii="Arial" w:hAnsi="Arial"/>
                <w:bCs/>
                <w:i/>
                <w:iCs/>
                <w:sz w:val="20"/>
              </w:rPr>
            </w:pPr>
            <w:r>
              <w:rPr>
                <w:rFonts w:ascii="Arial" w:hAnsi="Arial"/>
                <w:bCs/>
                <w:i/>
                <w:iCs/>
                <w:sz w:val="20"/>
              </w:rPr>
              <w:t>Folgende Aussagen sind korrekt:</w:t>
            </w:r>
          </w:p>
          <w:p w:rsidR="0087005F" w:rsidRDefault="0087005F" w:rsidP="00752C57">
            <w:pPr>
              <w:rPr>
                <w:rFonts w:ascii="Arial" w:hAnsi="Arial"/>
                <w:bCs/>
                <w:i/>
                <w:iCs/>
                <w:sz w:val="20"/>
              </w:rPr>
            </w:pPr>
            <w:r>
              <w:rPr>
                <w:rFonts w:ascii="Arial" w:hAnsi="Arial"/>
                <w:bCs/>
                <w:i/>
                <w:iCs/>
                <w:sz w:val="20"/>
              </w:rPr>
              <w:t>Die Biodiversität geht weltweit zurück.</w:t>
            </w:r>
          </w:p>
          <w:p w:rsidR="0087005F" w:rsidRDefault="0087005F" w:rsidP="00752C57">
            <w:pPr>
              <w:rPr>
                <w:rFonts w:ascii="Arial" w:hAnsi="Arial"/>
                <w:bCs/>
                <w:i/>
                <w:iCs/>
                <w:sz w:val="20"/>
              </w:rPr>
            </w:pPr>
            <w:r>
              <w:rPr>
                <w:rFonts w:ascii="Arial" w:hAnsi="Arial"/>
                <w:bCs/>
                <w:i/>
                <w:iCs/>
                <w:sz w:val="20"/>
              </w:rPr>
              <w:t>Für unsere Medizin sind wir Menschen auf die Biodiversität angewiesen.</w:t>
            </w:r>
          </w:p>
          <w:p w:rsidR="0087005F" w:rsidRDefault="0087005F" w:rsidP="00752C57">
            <w:pPr>
              <w:rPr>
                <w:rFonts w:ascii="Arial" w:hAnsi="Arial"/>
                <w:bCs/>
                <w:i/>
                <w:iCs/>
                <w:sz w:val="20"/>
              </w:rPr>
            </w:pPr>
            <w:r>
              <w:rPr>
                <w:rFonts w:ascii="Arial" w:hAnsi="Arial"/>
                <w:bCs/>
                <w:i/>
                <w:iCs/>
                <w:sz w:val="20"/>
              </w:rPr>
              <w:t>Für das Überleben der Menschheit ist es wichtig, dass der Rückgang der Biodiversität gestoppt wird.</w:t>
            </w:r>
          </w:p>
          <w:p w:rsidR="0087005F" w:rsidRDefault="0087005F" w:rsidP="00752C57">
            <w:pPr>
              <w:rPr>
                <w:rFonts w:ascii="Arial" w:hAnsi="Arial"/>
                <w:bCs/>
                <w:i/>
                <w:iCs/>
                <w:sz w:val="20"/>
              </w:rPr>
            </w:pPr>
          </w:p>
          <w:p w:rsidR="0087005F" w:rsidRDefault="0087005F" w:rsidP="00752C57">
            <w:pPr>
              <w:rPr>
                <w:rFonts w:ascii="Arial" w:hAnsi="Arial"/>
                <w:bCs/>
                <w:i/>
                <w:iCs/>
                <w:sz w:val="20"/>
              </w:rPr>
            </w:pPr>
            <w:r>
              <w:rPr>
                <w:rFonts w:ascii="Arial" w:hAnsi="Arial"/>
                <w:bCs/>
                <w:i/>
                <w:iCs/>
                <w:sz w:val="20"/>
              </w:rPr>
              <w:t>Folgende Aussagen stimmen nicht:</w:t>
            </w:r>
          </w:p>
          <w:p w:rsidR="0087005F" w:rsidRDefault="0087005F" w:rsidP="00752C57">
            <w:pPr>
              <w:rPr>
                <w:rFonts w:ascii="Arial" w:hAnsi="Arial"/>
                <w:bCs/>
                <w:i/>
                <w:iCs/>
                <w:sz w:val="20"/>
              </w:rPr>
            </w:pPr>
            <w:r>
              <w:rPr>
                <w:rFonts w:ascii="Arial" w:hAnsi="Arial"/>
                <w:bCs/>
                <w:i/>
                <w:iCs/>
                <w:sz w:val="20"/>
              </w:rPr>
              <w:t>In der Schweiz sind vier Tierarten vom Aussterben bedroht. (Korrekt: 4 von 10 Tierarten sind vom Aussterben bedroht.)</w:t>
            </w:r>
          </w:p>
          <w:p w:rsidR="0087005F" w:rsidRDefault="0087005F" w:rsidP="00752C57">
            <w:pPr>
              <w:rPr>
                <w:rFonts w:ascii="Arial" w:hAnsi="Arial"/>
                <w:bCs/>
                <w:i/>
                <w:iCs/>
                <w:sz w:val="20"/>
              </w:rPr>
            </w:pPr>
            <w:r>
              <w:rPr>
                <w:rFonts w:ascii="Arial" w:hAnsi="Arial"/>
                <w:bCs/>
                <w:i/>
                <w:iCs/>
                <w:sz w:val="20"/>
              </w:rPr>
              <w:t xml:space="preserve">Vor </w:t>
            </w:r>
            <w:r w:rsidR="00EF3209">
              <w:rPr>
                <w:rFonts w:ascii="Arial" w:hAnsi="Arial"/>
                <w:bCs/>
                <w:i/>
                <w:iCs/>
                <w:sz w:val="20"/>
              </w:rPr>
              <w:t>50 Jahren sah es auf der Erde aus wie heute auf dem Mond. (Korrekt: Ohne Biodiversität sähe es bei uns bald aus wie auf dem Mond).</w:t>
            </w:r>
          </w:p>
          <w:p w:rsidR="0087005F" w:rsidRDefault="0087005F" w:rsidP="00752C57">
            <w:pPr>
              <w:rPr>
                <w:rFonts w:ascii="Arial" w:hAnsi="Arial"/>
                <w:bCs/>
                <w:i/>
                <w:iCs/>
                <w:sz w:val="20"/>
              </w:rPr>
            </w:pPr>
          </w:p>
          <w:p w:rsidR="00EF3209" w:rsidRDefault="00EF3209" w:rsidP="00752C57">
            <w:pPr>
              <w:rPr>
                <w:rFonts w:ascii="Arial" w:hAnsi="Arial"/>
                <w:bCs/>
                <w:i/>
                <w:iCs/>
                <w:sz w:val="20"/>
              </w:rPr>
            </w:pPr>
          </w:p>
          <w:p w:rsidR="00EF3209" w:rsidRDefault="00EF3209" w:rsidP="00752C57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Finde die korrekte Antwort:</w:t>
            </w:r>
          </w:p>
          <w:p w:rsidR="00EF3209" w:rsidRDefault="00EF3209" w:rsidP="00752C57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Was ist kein Hauptgrund für das Artensterben?</w:t>
            </w:r>
          </w:p>
          <w:p w:rsidR="00EF3209" w:rsidRPr="00EF3209" w:rsidRDefault="00EF3209" w:rsidP="00EF3209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bCs/>
                <w:i/>
                <w:iCs/>
                <w:sz w:val="20"/>
              </w:rPr>
            </w:pPr>
            <w:r w:rsidRPr="00EF3209">
              <w:rPr>
                <w:rFonts w:ascii="Arial" w:hAnsi="Arial"/>
                <w:bCs/>
                <w:i/>
                <w:iCs/>
                <w:sz w:val="20"/>
              </w:rPr>
              <w:t>Flüsse und Bäche, welche aus dem Untergrund geholt werden.</w:t>
            </w:r>
          </w:p>
          <w:p w:rsidR="00EF3209" w:rsidRDefault="00EF3209" w:rsidP="00EF3209">
            <w:pPr>
              <w:rPr>
                <w:rFonts w:ascii="Arial" w:hAnsi="Arial"/>
                <w:bCs/>
                <w:sz w:val="20"/>
              </w:rPr>
            </w:pPr>
          </w:p>
          <w:p w:rsidR="00EF3209" w:rsidRDefault="00EF3209" w:rsidP="00EF3209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Welche Auswirkungen hat der Klimawandel auf die Natur und die Biodiversität?</w:t>
            </w:r>
          </w:p>
          <w:p w:rsidR="00EF3209" w:rsidRPr="00EF3209" w:rsidRDefault="00EF3209" w:rsidP="00EF3209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i/>
                <w:iCs/>
                <w:sz w:val="20"/>
              </w:rPr>
              <w:t>Baumarten können nicht überleben, weil sie zu wenig Wasser erhalten.</w:t>
            </w:r>
          </w:p>
          <w:p w:rsidR="00EF3209" w:rsidRDefault="00EF3209" w:rsidP="00EF3209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bCs/>
                <w:i/>
                <w:iCs/>
                <w:sz w:val="20"/>
              </w:rPr>
            </w:pPr>
            <w:r w:rsidRPr="00EF3209">
              <w:rPr>
                <w:rFonts w:ascii="Arial" w:hAnsi="Arial"/>
                <w:bCs/>
                <w:i/>
                <w:iCs/>
                <w:sz w:val="20"/>
              </w:rPr>
              <w:t>Wegen der Erwärmung des Wassers sterben gewisse Fischarten aus.</w:t>
            </w:r>
          </w:p>
          <w:p w:rsidR="00EF3209" w:rsidRDefault="00EF3209" w:rsidP="00EF3209">
            <w:pPr>
              <w:rPr>
                <w:rFonts w:ascii="Arial" w:hAnsi="Arial"/>
                <w:bCs/>
                <w:i/>
                <w:iCs/>
                <w:sz w:val="20"/>
              </w:rPr>
            </w:pPr>
          </w:p>
          <w:p w:rsidR="00EF3209" w:rsidRDefault="00EF3209" w:rsidP="00EF3209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Welche Funktionen kann ein gesunder Wald übernehmen?</w:t>
            </w:r>
          </w:p>
          <w:p w:rsidR="00EF3209" w:rsidRPr="00EF3209" w:rsidRDefault="00EF3209" w:rsidP="00EF3209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bCs/>
                <w:i/>
                <w:iCs/>
                <w:sz w:val="20"/>
              </w:rPr>
            </w:pPr>
            <w:r w:rsidRPr="00EF3209">
              <w:rPr>
                <w:rFonts w:ascii="Arial" w:hAnsi="Arial"/>
                <w:bCs/>
                <w:i/>
                <w:iCs/>
                <w:sz w:val="20"/>
              </w:rPr>
              <w:t>Versorgung mit sauberem Wasser und sauberer Luft.</w:t>
            </w:r>
          </w:p>
          <w:p w:rsidR="00EF3209" w:rsidRPr="00EF3209" w:rsidRDefault="00EF3209" w:rsidP="00EF3209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bCs/>
                <w:i/>
                <w:iCs/>
                <w:sz w:val="20"/>
              </w:rPr>
            </w:pPr>
            <w:r w:rsidRPr="00EF3209">
              <w:rPr>
                <w:rFonts w:ascii="Arial" w:hAnsi="Arial"/>
                <w:bCs/>
                <w:i/>
                <w:iCs/>
                <w:sz w:val="20"/>
              </w:rPr>
              <w:t>Erdrutsche und Überschwemmungen können verhindert werden.</w:t>
            </w:r>
          </w:p>
          <w:p w:rsidR="00EF3209" w:rsidRPr="00EF3209" w:rsidRDefault="00EF3209" w:rsidP="00EF3209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bCs/>
                <w:i/>
                <w:iCs/>
                <w:sz w:val="20"/>
              </w:rPr>
            </w:pPr>
            <w:r w:rsidRPr="00EF3209">
              <w:rPr>
                <w:rFonts w:ascii="Arial" w:hAnsi="Arial"/>
                <w:bCs/>
                <w:i/>
                <w:iCs/>
                <w:sz w:val="20"/>
              </w:rPr>
              <w:t>Zufluchts- und Wohngebiet für Waldtiere</w:t>
            </w:r>
          </w:p>
          <w:p w:rsidR="00EF3209" w:rsidRDefault="00EF3209" w:rsidP="00EF3209">
            <w:pPr>
              <w:rPr>
                <w:rFonts w:ascii="Arial" w:hAnsi="Arial"/>
                <w:bCs/>
                <w:sz w:val="20"/>
              </w:rPr>
            </w:pPr>
          </w:p>
          <w:p w:rsidR="00EF3209" w:rsidRDefault="00EF3209" w:rsidP="00EF3209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Was hilft, um zur Biodiversität beizutragen?</w:t>
            </w:r>
          </w:p>
          <w:p w:rsidR="00EF3209" w:rsidRPr="00EF3209" w:rsidRDefault="00EF3209" w:rsidP="00EF3209">
            <w:pPr>
              <w:pStyle w:val="Listenabsatz"/>
              <w:numPr>
                <w:ilvl w:val="0"/>
                <w:numId w:val="29"/>
              </w:numPr>
              <w:rPr>
                <w:rFonts w:ascii="Arial" w:hAnsi="Arial"/>
                <w:bCs/>
                <w:i/>
                <w:iCs/>
                <w:sz w:val="20"/>
              </w:rPr>
            </w:pPr>
            <w:r w:rsidRPr="00EF3209">
              <w:rPr>
                <w:rFonts w:ascii="Arial" w:hAnsi="Arial"/>
                <w:bCs/>
                <w:i/>
                <w:iCs/>
                <w:sz w:val="20"/>
              </w:rPr>
              <w:t>Wildblumen auf dem Fensterbrett anpflanzen.</w:t>
            </w:r>
          </w:p>
          <w:p w:rsidR="00EF3209" w:rsidRPr="00EF3209" w:rsidRDefault="00EF3209" w:rsidP="00EF3209">
            <w:pPr>
              <w:pStyle w:val="Listenabsatz"/>
              <w:numPr>
                <w:ilvl w:val="0"/>
                <w:numId w:val="29"/>
              </w:numPr>
              <w:rPr>
                <w:rFonts w:ascii="Arial" w:hAnsi="Arial"/>
                <w:bCs/>
                <w:i/>
                <w:iCs/>
                <w:sz w:val="20"/>
              </w:rPr>
            </w:pPr>
            <w:r w:rsidRPr="00EF3209">
              <w:rPr>
                <w:rFonts w:ascii="Arial" w:hAnsi="Arial"/>
                <w:bCs/>
                <w:i/>
                <w:iCs/>
                <w:sz w:val="20"/>
              </w:rPr>
              <w:t>Steine und/oder Äste anhäufen, damit sich Kleintiere darin verstecken können.</w:t>
            </w:r>
          </w:p>
          <w:p w:rsidR="00EF3209" w:rsidRPr="00EF3209" w:rsidRDefault="00EF3209" w:rsidP="00EF3209">
            <w:pPr>
              <w:pStyle w:val="Listenabsatz"/>
              <w:numPr>
                <w:ilvl w:val="0"/>
                <w:numId w:val="29"/>
              </w:numPr>
              <w:rPr>
                <w:rFonts w:ascii="Arial" w:hAnsi="Arial"/>
                <w:bCs/>
                <w:i/>
                <w:iCs/>
                <w:sz w:val="20"/>
              </w:rPr>
            </w:pPr>
            <w:r w:rsidRPr="00EF3209">
              <w:rPr>
                <w:rFonts w:ascii="Arial" w:hAnsi="Arial"/>
                <w:bCs/>
                <w:i/>
                <w:iCs/>
                <w:sz w:val="20"/>
              </w:rPr>
              <w:t>Platten- und Betonflächen durch Grünflächen ersetzen.</w:t>
            </w:r>
          </w:p>
          <w:p w:rsidR="00EF3209" w:rsidRDefault="00EF3209" w:rsidP="00EF3209">
            <w:pPr>
              <w:rPr>
                <w:rFonts w:ascii="Arial" w:hAnsi="Arial"/>
                <w:bCs/>
                <w:sz w:val="20"/>
              </w:rPr>
            </w:pPr>
          </w:p>
          <w:p w:rsidR="00EF3209" w:rsidRPr="00EF3209" w:rsidRDefault="00EF3209" w:rsidP="00EF3209">
            <w:pPr>
              <w:rPr>
                <w:rFonts w:ascii="Arial" w:hAnsi="Arial"/>
                <w:b/>
                <w:sz w:val="20"/>
              </w:rPr>
            </w:pPr>
            <w:r w:rsidRPr="00EF3209">
              <w:rPr>
                <w:rFonts w:ascii="Arial" w:hAnsi="Arial"/>
                <w:b/>
                <w:sz w:val="20"/>
              </w:rPr>
              <w:t>Ideen für eigene Projekte</w:t>
            </w:r>
          </w:p>
          <w:p w:rsidR="00752C57" w:rsidRPr="00EF3209" w:rsidRDefault="00EF3209" w:rsidP="00752C57">
            <w:pPr>
              <w:rPr>
                <w:rFonts w:ascii="Arial" w:hAnsi="Arial"/>
                <w:bCs/>
                <w:i/>
                <w:iCs/>
                <w:sz w:val="20"/>
              </w:rPr>
            </w:pPr>
            <w:r w:rsidRPr="00EF3209">
              <w:rPr>
                <w:rFonts w:ascii="Arial" w:hAnsi="Arial"/>
                <w:bCs/>
                <w:i/>
                <w:iCs/>
                <w:sz w:val="20"/>
              </w:rPr>
              <w:t xml:space="preserve">Hier sind kreative und </w:t>
            </w:r>
            <w:r>
              <w:rPr>
                <w:rFonts w:ascii="Arial" w:hAnsi="Arial"/>
                <w:bCs/>
                <w:i/>
                <w:iCs/>
                <w:sz w:val="20"/>
              </w:rPr>
              <w:t>individuelle</w:t>
            </w:r>
            <w:r w:rsidRPr="00EF3209">
              <w:rPr>
                <w:rFonts w:ascii="Arial" w:hAnsi="Arial"/>
                <w:bCs/>
                <w:i/>
                <w:iCs/>
                <w:sz w:val="20"/>
              </w:rPr>
              <w:t xml:space="preserve"> Ideen der </w:t>
            </w:r>
            <w:proofErr w:type="spellStart"/>
            <w:r w:rsidRPr="00EF3209">
              <w:rPr>
                <w:rFonts w:ascii="Arial" w:hAnsi="Arial"/>
                <w:bCs/>
                <w:i/>
                <w:iCs/>
                <w:sz w:val="20"/>
              </w:rPr>
              <w:t>SuS</w:t>
            </w:r>
            <w:proofErr w:type="spellEnd"/>
            <w:r w:rsidRPr="00EF3209">
              <w:rPr>
                <w:rFonts w:ascii="Arial" w:hAnsi="Arial"/>
                <w:bCs/>
                <w:i/>
                <w:iCs/>
                <w:sz w:val="20"/>
              </w:rPr>
              <w:t xml:space="preserve"> gefragt. </w:t>
            </w:r>
          </w:p>
        </w:tc>
      </w:tr>
      <w:tr w:rsidR="00752C57" w:rsidRPr="00CF1C95" w:rsidTr="00D73257">
        <w:tc>
          <w:tcPr>
            <w:tcW w:w="9356" w:type="dxa"/>
          </w:tcPr>
          <w:p w:rsidR="00752C57" w:rsidRPr="00CF1C95" w:rsidRDefault="00752C57" w:rsidP="00752C57">
            <w:pPr>
              <w:rPr>
                <w:rFonts w:ascii="Arial" w:hAnsi="Arial"/>
                <w:b/>
                <w:sz w:val="20"/>
              </w:rPr>
            </w:pPr>
          </w:p>
        </w:tc>
      </w:tr>
      <w:tr w:rsidR="00752C57" w:rsidRPr="00CF1C95" w:rsidTr="00D73257">
        <w:tc>
          <w:tcPr>
            <w:tcW w:w="9356" w:type="dxa"/>
          </w:tcPr>
          <w:p w:rsidR="00752C57" w:rsidRPr="00CF1C95" w:rsidRDefault="00752C57" w:rsidP="00752C57">
            <w:pPr>
              <w:rPr>
                <w:rFonts w:ascii="Arial" w:hAnsi="Arial"/>
                <w:b/>
                <w:sz w:val="20"/>
              </w:rPr>
            </w:pPr>
          </w:p>
        </w:tc>
      </w:tr>
      <w:tr w:rsidR="00752C57" w:rsidRPr="00CF1C95" w:rsidTr="00D73257">
        <w:tc>
          <w:tcPr>
            <w:tcW w:w="9356" w:type="dxa"/>
          </w:tcPr>
          <w:p w:rsidR="00752C57" w:rsidRPr="00CF1C95" w:rsidRDefault="00752C57" w:rsidP="00752C57">
            <w:pPr>
              <w:rPr>
                <w:rFonts w:ascii="Arial" w:hAnsi="Arial"/>
                <w:b/>
                <w:sz w:val="20"/>
              </w:rPr>
            </w:pPr>
          </w:p>
        </w:tc>
      </w:tr>
      <w:tr w:rsidR="00752C57" w:rsidRPr="00CF1C95" w:rsidTr="00D73257">
        <w:tc>
          <w:tcPr>
            <w:tcW w:w="9356" w:type="dxa"/>
          </w:tcPr>
          <w:p w:rsidR="00752C57" w:rsidRPr="00CF1C95" w:rsidRDefault="00752C57" w:rsidP="00752C57">
            <w:pPr>
              <w:rPr>
                <w:rFonts w:ascii="Arial" w:hAnsi="Arial"/>
                <w:b/>
                <w:sz w:val="20"/>
              </w:rPr>
            </w:pPr>
          </w:p>
        </w:tc>
      </w:tr>
      <w:tr w:rsidR="00752C57" w:rsidRPr="00CF1C95" w:rsidTr="00D73257">
        <w:tc>
          <w:tcPr>
            <w:tcW w:w="9356" w:type="dxa"/>
          </w:tcPr>
          <w:p w:rsidR="00752C57" w:rsidRPr="00CF1C95" w:rsidRDefault="00752C57" w:rsidP="00752C57">
            <w:pPr>
              <w:rPr>
                <w:rFonts w:ascii="Arial" w:hAnsi="Arial"/>
                <w:b/>
                <w:sz w:val="20"/>
              </w:rPr>
            </w:pPr>
          </w:p>
        </w:tc>
      </w:tr>
      <w:tr w:rsidR="00D4348B" w:rsidRPr="00CF1C95" w:rsidTr="00C30076">
        <w:tc>
          <w:tcPr>
            <w:tcW w:w="9356" w:type="dxa"/>
          </w:tcPr>
          <w:p w:rsidR="00D4348B" w:rsidRPr="00EF3209" w:rsidRDefault="00CF1C95" w:rsidP="00C30076">
            <w:pPr>
              <w:rPr>
                <w:rFonts w:ascii="Arial" w:hAnsi="Arial"/>
                <w:b/>
                <w:sz w:val="28"/>
                <w:szCs w:val="28"/>
              </w:rPr>
            </w:pPr>
            <w:r w:rsidRPr="00EF3209">
              <w:rPr>
                <w:rFonts w:ascii="Arial" w:hAnsi="Arial"/>
                <w:b/>
                <w:sz w:val="28"/>
                <w:szCs w:val="28"/>
              </w:rPr>
              <w:lastRenderedPageBreak/>
              <w:t>Begriffe und Definitionen</w:t>
            </w:r>
          </w:p>
        </w:tc>
      </w:tr>
      <w:tr w:rsidR="00D4348B" w:rsidRPr="00CF1C95" w:rsidTr="00C30076">
        <w:tc>
          <w:tcPr>
            <w:tcW w:w="9356" w:type="dxa"/>
          </w:tcPr>
          <w:p w:rsidR="00D4348B" w:rsidRPr="00CF1C95" w:rsidRDefault="00D4348B" w:rsidP="00C300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4348B" w:rsidRPr="00CF1C95" w:rsidTr="00C30076">
        <w:tc>
          <w:tcPr>
            <w:tcW w:w="9356" w:type="dxa"/>
          </w:tcPr>
          <w:p w:rsidR="00CF1C95" w:rsidRPr="00CF1C95" w:rsidRDefault="00CF1C95" w:rsidP="00C300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7"/>
              <w:gridCol w:w="7163"/>
            </w:tblGrid>
            <w:tr w:rsidR="00CF1C95" w:rsidRPr="00CF1C95" w:rsidTr="00CF1C95">
              <w:tc>
                <w:tcPr>
                  <w:tcW w:w="2047" w:type="dxa"/>
                </w:tcPr>
                <w:p w:rsidR="00CF1C95" w:rsidRPr="00CF1C95" w:rsidRDefault="00CF1C95" w:rsidP="00CF1C95">
                  <w:pPr>
                    <w:pStyle w:val="Kopfzeile"/>
                    <w:rPr>
                      <w:rFonts w:ascii="Arial" w:hAnsi="Arial"/>
                      <w:b/>
                      <w:sz w:val="20"/>
                    </w:rPr>
                  </w:pPr>
                  <w:r w:rsidRPr="00CF1C95">
                    <w:rPr>
                      <w:rFonts w:ascii="Arial" w:hAnsi="Arial"/>
                      <w:b/>
                      <w:sz w:val="20"/>
                    </w:rPr>
                    <w:t>Permakultur</w:t>
                  </w:r>
                </w:p>
              </w:tc>
              <w:tc>
                <w:tcPr>
                  <w:tcW w:w="7163" w:type="dxa"/>
                </w:tcPr>
                <w:p w:rsidR="00CF1C95" w:rsidRPr="00D110F8" w:rsidRDefault="00CF1C95" w:rsidP="00CF1C95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CF1C95">
                    <w:rPr>
                      <w:rFonts w:ascii="Arial" w:hAnsi="Arial"/>
                      <w:sz w:val="20"/>
                    </w:rPr>
                    <w:t>Natürliche Kreisläufe werden berücksichtigt, auch in einem (künstlichen) Garten.</w:t>
                  </w:r>
                </w:p>
              </w:tc>
            </w:tr>
            <w:tr w:rsidR="00D110F8" w:rsidRPr="00CF1C95" w:rsidTr="00CF1C95">
              <w:tc>
                <w:tcPr>
                  <w:tcW w:w="2047" w:type="dxa"/>
                </w:tcPr>
                <w:p w:rsidR="00D110F8" w:rsidRPr="00CF1C95" w:rsidRDefault="00D110F8" w:rsidP="00CF1C95">
                  <w:pPr>
                    <w:pStyle w:val="Kopfzeile"/>
                    <w:rPr>
                      <w:rFonts w:ascii="Arial" w:hAnsi="Arial"/>
                      <w:b/>
                      <w:sz w:val="20"/>
                    </w:rPr>
                  </w:pPr>
                </w:p>
              </w:tc>
              <w:tc>
                <w:tcPr>
                  <w:tcW w:w="7163" w:type="dxa"/>
                </w:tcPr>
                <w:p w:rsidR="00D110F8" w:rsidRPr="00CF1C95" w:rsidRDefault="00D110F8" w:rsidP="00CF1C95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CF1C95" w:rsidRPr="00CF1C95" w:rsidTr="00CF1C95">
              <w:tc>
                <w:tcPr>
                  <w:tcW w:w="2047" w:type="dxa"/>
                </w:tcPr>
                <w:p w:rsidR="00CF1C95" w:rsidRPr="00CF1C95" w:rsidRDefault="00CF1C95" w:rsidP="00CF1C95">
                  <w:pPr>
                    <w:pStyle w:val="Kopfzeile"/>
                    <w:rPr>
                      <w:rFonts w:ascii="Arial" w:hAnsi="Arial"/>
                      <w:b/>
                      <w:sz w:val="20"/>
                    </w:rPr>
                  </w:pPr>
                  <w:r w:rsidRPr="00CF1C95">
                    <w:rPr>
                      <w:rFonts w:ascii="Arial" w:hAnsi="Arial"/>
                      <w:b/>
                      <w:sz w:val="20"/>
                    </w:rPr>
                    <w:t>Humus</w:t>
                  </w:r>
                </w:p>
              </w:tc>
              <w:tc>
                <w:tcPr>
                  <w:tcW w:w="7163" w:type="dxa"/>
                </w:tcPr>
                <w:p w:rsidR="00CF1C95" w:rsidRPr="00D110F8" w:rsidRDefault="00CF1C95" w:rsidP="00CF1C95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CF1C95">
                    <w:rPr>
                      <w:rFonts w:ascii="Arial" w:hAnsi="Arial"/>
                      <w:sz w:val="20"/>
                    </w:rPr>
                    <w:t>Wichtige oberste Erdschicht. Kann durch Kompostieren von Garten- und Küchenabfällen selbst «produziert» werden.</w:t>
                  </w:r>
                </w:p>
              </w:tc>
            </w:tr>
            <w:tr w:rsidR="00D110F8" w:rsidRPr="00CF1C95" w:rsidTr="00CF1C95">
              <w:tc>
                <w:tcPr>
                  <w:tcW w:w="2047" w:type="dxa"/>
                </w:tcPr>
                <w:p w:rsidR="00D110F8" w:rsidRPr="00CF1C95" w:rsidRDefault="00D110F8" w:rsidP="00CF1C95">
                  <w:pPr>
                    <w:pStyle w:val="Kopfzeile"/>
                    <w:rPr>
                      <w:rFonts w:ascii="Arial" w:hAnsi="Arial"/>
                      <w:b/>
                      <w:sz w:val="20"/>
                    </w:rPr>
                  </w:pPr>
                </w:p>
              </w:tc>
              <w:tc>
                <w:tcPr>
                  <w:tcW w:w="7163" w:type="dxa"/>
                </w:tcPr>
                <w:p w:rsidR="00D110F8" w:rsidRPr="00CF1C95" w:rsidRDefault="00D110F8" w:rsidP="00CF1C95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CF1C95" w:rsidRPr="00CF1C95" w:rsidTr="00CF1C95">
              <w:tc>
                <w:tcPr>
                  <w:tcW w:w="2047" w:type="dxa"/>
                </w:tcPr>
                <w:p w:rsidR="00CF1C95" w:rsidRPr="00CF1C95" w:rsidRDefault="00CF1C95" w:rsidP="00CF1C95">
                  <w:pPr>
                    <w:pStyle w:val="Kopfzeile"/>
                    <w:rPr>
                      <w:rFonts w:ascii="Arial" w:hAnsi="Arial"/>
                      <w:b/>
                      <w:sz w:val="20"/>
                    </w:rPr>
                  </w:pPr>
                  <w:r w:rsidRPr="00CF1C95">
                    <w:rPr>
                      <w:rFonts w:ascii="Arial" w:hAnsi="Arial"/>
                      <w:b/>
                      <w:sz w:val="20"/>
                    </w:rPr>
                    <w:t>Mulchen</w:t>
                  </w:r>
                </w:p>
              </w:tc>
              <w:tc>
                <w:tcPr>
                  <w:tcW w:w="7163" w:type="dxa"/>
                </w:tcPr>
                <w:p w:rsidR="00CF1C95" w:rsidRPr="00D110F8" w:rsidRDefault="00CF1C95" w:rsidP="00CF1C95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CF1C95">
                    <w:rPr>
                      <w:rFonts w:ascii="Arial" w:hAnsi="Arial"/>
                      <w:sz w:val="20"/>
                    </w:rPr>
                    <w:t>Verteilen von Pflanzenresten, Heu, kleinen Zweigen, um damit kleine Tiere, z. B. Regenwürmer zu füttern.</w:t>
                  </w:r>
                </w:p>
              </w:tc>
            </w:tr>
            <w:tr w:rsidR="00D110F8" w:rsidRPr="00CF1C95" w:rsidTr="00CF1C95">
              <w:tc>
                <w:tcPr>
                  <w:tcW w:w="2047" w:type="dxa"/>
                </w:tcPr>
                <w:p w:rsidR="00D110F8" w:rsidRPr="00CF1C95" w:rsidRDefault="00D110F8" w:rsidP="00CF1C95">
                  <w:pPr>
                    <w:pStyle w:val="Kopfzeile"/>
                    <w:rPr>
                      <w:rFonts w:ascii="Arial" w:hAnsi="Arial"/>
                      <w:b/>
                      <w:sz w:val="20"/>
                    </w:rPr>
                  </w:pPr>
                </w:p>
              </w:tc>
              <w:tc>
                <w:tcPr>
                  <w:tcW w:w="7163" w:type="dxa"/>
                </w:tcPr>
                <w:p w:rsidR="00D110F8" w:rsidRPr="00CF1C95" w:rsidRDefault="00D110F8" w:rsidP="00CF1C95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CF1C95" w:rsidRPr="00CF1C95" w:rsidTr="00CF1C95">
              <w:tc>
                <w:tcPr>
                  <w:tcW w:w="2047" w:type="dxa"/>
                </w:tcPr>
                <w:p w:rsidR="00CF1C95" w:rsidRPr="00CF1C95" w:rsidRDefault="00CF1C95" w:rsidP="00CF1C95">
                  <w:pPr>
                    <w:pStyle w:val="Kopfzeile"/>
                    <w:rPr>
                      <w:rFonts w:ascii="Arial" w:hAnsi="Arial"/>
                      <w:b/>
                      <w:sz w:val="20"/>
                    </w:rPr>
                  </w:pPr>
                  <w:r w:rsidRPr="00CF1C95">
                    <w:rPr>
                      <w:rFonts w:ascii="Arial" w:hAnsi="Arial"/>
                      <w:b/>
                      <w:sz w:val="20"/>
                    </w:rPr>
                    <w:t>Monokultur</w:t>
                  </w:r>
                </w:p>
              </w:tc>
              <w:tc>
                <w:tcPr>
                  <w:tcW w:w="7163" w:type="dxa"/>
                </w:tcPr>
                <w:p w:rsidR="00CF1C95" w:rsidRPr="00D110F8" w:rsidRDefault="00CF1C95" w:rsidP="00CF1C95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CF1C95">
                    <w:rPr>
                      <w:rFonts w:ascii="Arial" w:hAnsi="Arial"/>
                      <w:sz w:val="20"/>
                    </w:rPr>
                    <w:t>Anbau der gleichen Pflanzenart auf einer Fläche und das über mehrere Jahre hinweg.</w:t>
                  </w:r>
                </w:p>
              </w:tc>
            </w:tr>
            <w:tr w:rsidR="00D110F8" w:rsidRPr="00CF1C95" w:rsidTr="00CF1C95">
              <w:tc>
                <w:tcPr>
                  <w:tcW w:w="2047" w:type="dxa"/>
                </w:tcPr>
                <w:p w:rsidR="00D110F8" w:rsidRPr="00CF1C95" w:rsidRDefault="00D110F8" w:rsidP="00CF1C95">
                  <w:pPr>
                    <w:pStyle w:val="Kopfzeile"/>
                    <w:rPr>
                      <w:rFonts w:ascii="Arial" w:hAnsi="Arial"/>
                      <w:b/>
                      <w:sz w:val="20"/>
                    </w:rPr>
                  </w:pPr>
                </w:p>
              </w:tc>
              <w:tc>
                <w:tcPr>
                  <w:tcW w:w="7163" w:type="dxa"/>
                </w:tcPr>
                <w:p w:rsidR="00D110F8" w:rsidRPr="00CF1C95" w:rsidRDefault="00D110F8" w:rsidP="00CF1C95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CF1C95" w:rsidRPr="00CF1C95" w:rsidTr="00CF1C95">
              <w:tc>
                <w:tcPr>
                  <w:tcW w:w="2047" w:type="dxa"/>
                </w:tcPr>
                <w:p w:rsidR="00CF1C95" w:rsidRPr="00CF1C95" w:rsidRDefault="00CF1C95" w:rsidP="00CF1C95">
                  <w:pPr>
                    <w:pStyle w:val="Kopfzeile"/>
                    <w:rPr>
                      <w:rFonts w:ascii="Arial" w:hAnsi="Arial"/>
                      <w:b/>
                      <w:sz w:val="20"/>
                    </w:rPr>
                  </w:pPr>
                  <w:r w:rsidRPr="00CF1C95">
                    <w:rPr>
                      <w:rFonts w:ascii="Arial" w:hAnsi="Arial"/>
                      <w:b/>
                      <w:sz w:val="20"/>
                    </w:rPr>
                    <w:t>Biodiversität</w:t>
                  </w:r>
                </w:p>
              </w:tc>
              <w:tc>
                <w:tcPr>
                  <w:tcW w:w="7163" w:type="dxa"/>
                </w:tcPr>
                <w:p w:rsidR="00CF1C95" w:rsidRPr="00CF1C95" w:rsidRDefault="00CF1C95" w:rsidP="00CF1C95">
                  <w:pPr>
                    <w:tabs>
                      <w:tab w:val="left" w:pos="12073"/>
                    </w:tabs>
                    <w:rPr>
                      <w:rFonts w:ascii="Arial" w:hAnsi="Arial"/>
                      <w:sz w:val="20"/>
                    </w:rPr>
                  </w:pPr>
                  <w:r w:rsidRPr="00CF1C95">
                    <w:rPr>
                      <w:rFonts w:ascii="Arial" w:hAnsi="Arial"/>
                      <w:sz w:val="20"/>
                    </w:rPr>
                    <w:t>Bedeutet Vielfalt des Lebens, zusammen gesetzt aus dem griechischen Wort für Leben und dem lateinischen Wort für Vielfalt.</w:t>
                  </w:r>
                </w:p>
              </w:tc>
            </w:tr>
            <w:tr w:rsidR="00D110F8" w:rsidRPr="00CF1C95" w:rsidTr="00CF1C95">
              <w:tc>
                <w:tcPr>
                  <w:tcW w:w="2047" w:type="dxa"/>
                </w:tcPr>
                <w:p w:rsidR="00D110F8" w:rsidRPr="00CF1C95" w:rsidRDefault="00D110F8" w:rsidP="00CF1C95">
                  <w:pPr>
                    <w:pStyle w:val="Kopfzeile"/>
                    <w:rPr>
                      <w:rFonts w:ascii="Arial" w:hAnsi="Arial"/>
                      <w:b/>
                      <w:sz w:val="20"/>
                    </w:rPr>
                  </w:pPr>
                </w:p>
              </w:tc>
              <w:tc>
                <w:tcPr>
                  <w:tcW w:w="7163" w:type="dxa"/>
                </w:tcPr>
                <w:p w:rsidR="00D110F8" w:rsidRPr="00CF1C95" w:rsidRDefault="00D110F8" w:rsidP="00CF1C95">
                  <w:pPr>
                    <w:tabs>
                      <w:tab w:val="left" w:pos="12073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CF1C95" w:rsidRPr="00CF1C95" w:rsidTr="00CF1C95">
              <w:tc>
                <w:tcPr>
                  <w:tcW w:w="2047" w:type="dxa"/>
                </w:tcPr>
                <w:p w:rsidR="00CF1C95" w:rsidRPr="00CF1C95" w:rsidRDefault="00CF1C95" w:rsidP="00CF1C95">
                  <w:pPr>
                    <w:pStyle w:val="Kopfzeile"/>
                    <w:rPr>
                      <w:rFonts w:ascii="Arial" w:hAnsi="Arial"/>
                      <w:b/>
                      <w:sz w:val="20"/>
                    </w:rPr>
                  </w:pPr>
                  <w:r w:rsidRPr="00CF1C95">
                    <w:rPr>
                      <w:rFonts w:ascii="Arial" w:hAnsi="Arial"/>
                      <w:b/>
                      <w:sz w:val="20"/>
                    </w:rPr>
                    <w:t>Ökosystem</w:t>
                  </w:r>
                </w:p>
              </w:tc>
              <w:tc>
                <w:tcPr>
                  <w:tcW w:w="7163" w:type="dxa"/>
                </w:tcPr>
                <w:p w:rsidR="00CF1C95" w:rsidRPr="00CF1C95" w:rsidRDefault="00CF1C95" w:rsidP="00CF1C95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b/>
                      <w:sz w:val="20"/>
                    </w:rPr>
                  </w:pPr>
                  <w:r w:rsidRPr="00CF1C95">
                    <w:rPr>
                      <w:rFonts w:ascii="Arial" w:hAnsi="Arial"/>
                      <w:sz w:val="20"/>
                    </w:rPr>
                    <w:t>Die Lebensgemeinschaft von Pflanzen, Tieren, Menschen und der unbelebten Natur an einem Ort.</w:t>
                  </w:r>
                </w:p>
              </w:tc>
            </w:tr>
          </w:tbl>
          <w:p w:rsidR="00CF1C95" w:rsidRPr="00CF1C95" w:rsidRDefault="00CF1C95" w:rsidP="00C300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CF1C95" w:rsidRPr="00CF1C95" w:rsidRDefault="00CF1C95" w:rsidP="00C300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CF1C95" w:rsidRPr="00CF1C95" w:rsidRDefault="00CF1C95" w:rsidP="00C300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CF1C95" w:rsidRPr="00EF3209" w:rsidRDefault="00CF1C95" w:rsidP="00C300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8"/>
                <w:szCs w:val="28"/>
              </w:rPr>
            </w:pPr>
            <w:r w:rsidRPr="00EF3209">
              <w:rPr>
                <w:rFonts w:ascii="Arial" w:hAnsi="Arial"/>
                <w:b/>
                <w:sz w:val="28"/>
                <w:szCs w:val="28"/>
              </w:rPr>
              <w:t>Versteckte Wörter:</w:t>
            </w:r>
          </w:p>
          <w:p w:rsidR="00CF1C95" w:rsidRDefault="00CF1C95" w:rsidP="00C300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  <w:r w:rsidRPr="00CF1C95">
              <w:rPr>
                <w:rFonts w:ascii="Arial" w:hAnsi="Arial"/>
                <w:bCs/>
                <w:sz w:val="20"/>
              </w:rPr>
              <w:t>Garten, Natur, Mulchen, Hummeln, Regenwurm, Vielfalt, Humus, Wildstauden, Artensterben, Schulgarten, Kompost, Biologisch, Monokultur, Kreislauf, Permakultur</w:t>
            </w:r>
          </w:p>
          <w:p w:rsidR="00CF1C95" w:rsidRDefault="00CF1C95" w:rsidP="00C300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</w:rPr>
            </w:pPr>
          </w:p>
          <w:p w:rsidR="00CF1C95" w:rsidRPr="00CF1C95" w:rsidRDefault="00CF1C95" w:rsidP="00CF1C9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8B83167" wp14:editId="3A14B893">
                  <wp:extent cx="3908856" cy="3920490"/>
                  <wp:effectExtent l="0" t="0" r="0" b="381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523" cy="393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348B" w:rsidRPr="00CF1C95" w:rsidRDefault="00D4348B" w:rsidP="00C300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</w:tbl>
    <w:p w:rsidR="00D73257" w:rsidRPr="00CF1C95" w:rsidRDefault="00D73257" w:rsidP="00A776F3">
      <w:pPr>
        <w:rPr>
          <w:rFonts w:ascii="Arial" w:hAnsi="Arial"/>
          <w:b/>
          <w:sz w:val="20"/>
        </w:rPr>
      </w:pPr>
      <w:bookmarkStart w:id="0" w:name="_GoBack"/>
      <w:bookmarkEnd w:id="0"/>
    </w:p>
    <w:sectPr w:rsidR="00D73257" w:rsidRPr="00CF1C95" w:rsidSect="00D4348B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64E" w:rsidRDefault="0047664E">
      <w:r>
        <w:separator/>
      </w:r>
    </w:p>
  </w:endnote>
  <w:endnote w:type="continuationSeparator" w:id="0">
    <w:p w:rsidR="0047664E" w:rsidRDefault="00476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64E" w:rsidRDefault="0047664E">
      <w:r>
        <w:separator/>
      </w:r>
    </w:p>
  </w:footnote>
  <w:footnote w:type="continuationSeparator" w:id="0">
    <w:p w:rsidR="0047664E" w:rsidRDefault="00476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1"/>
      <w:gridCol w:w="6595"/>
    </w:tblGrid>
    <w:tr w:rsidR="000C47C9" w:rsidTr="001169F5">
      <w:trPr>
        <w:trHeight w:val="430"/>
      </w:trPr>
      <w:tc>
        <w:tcPr>
          <w:tcW w:w="2761" w:type="dxa"/>
        </w:tcPr>
        <w:p w:rsidR="000C47C9" w:rsidRDefault="000C47C9" w:rsidP="000C47C9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70CCDFFF" wp14:editId="7EBA20E2">
                <wp:extent cx="1656000" cy="421052"/>
                <wp:effectExtent l="0" t="0" r="1905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:rsidR="000C47C9" w:rsidRPr="002D01FD" w:rsidRDefault="001169F5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0C47C9" w:rsidTr="00370556">
      <w:trPr>
        <w:trHeight w:hRule="exact" w:val="227"/>
      </w:trPr>
      <w:tc>
        <w:tcPr>
          <w:tcW w:w="9356" w:type="dxa"/>
          <w:gridSpan w:val="2"/>
        </w:tcPr>
        <w:p w:rsidR="000C47C9" w:rsidRDefault="000C47C9" w:rsidP="000C47C9">
          <w:pPr>
            <w:pStyle w:val="Kopfzeile"/>
          </w:pPr>
        </w:p>
      </w:tc>
    </w:tr>
    <w:tr w:rsidR="000C47C9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0C47C9" w:rsidRPr="00AF5072" w:rsidRDefault="0087005F" w:rsidP="000C47C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Biodiversität im Schülergarten</w:t>
          </w:r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  <w:p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A34345" w:rsidTr="00FB2AB5">
      <w:trPr>
        <w:trHeight w:val="426"/>
      </w:trPr>
      <w:tc>
        <w:tcPr>
          <w:tcW w:w="2761" w:type="dxa"/>
        </w:tcPr>
        <w:p w:rsidR="00A34345" w:rsidRPr="0008046F" w:rsidRDefault="00A34345" w:rsidP="00A3434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266036F4" wp14:editId="5428F752">
                <wp:extent cx="1656000" cy="421052"/>
                <wp:effectExtent l="0" t="0" r="1905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:rsidR="00A34345" w:rsidRPr="002D01FD" w:rsidRDefault="001169F5" w:rsidP="00A3434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A34345" w:rsidTr="00370556">
      <w:trPr>
        <w:trHeight w:hRule="exact" w:val="227"/>
      </w:trPr>
      <w:tc>
        <w:tcPr>
          <w:tcW w:w="9356" w:type="dxa"/>
          <w:gridSpan w:val="3"/>
        </w:tcPr>
        <w:p w:rsidR="00A34345" w:rsidRPr="00092BCF" w:rsidRDefault="00A34345" w:rsidP="00A34345">
          <w:pPr>
            <w:pStyle w:val="Kopfzeile"/>
            <w:rPr>
              <w:rFonts w:ascii="Arial" w:hAnsi="Arial"/>
              <w:sz w:val="20"/>
            </w:rPr>
          </w:pPr>
        </w:p>
      </w:tc>
    </w:tr>
    <w:tr w:rsidR="00A34345" w:rsidTr="00370556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A34345" w:rsidRPr="005301DE" w:rsidRDefault="00FA1B8A" w:rsidP="00A3434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>
                <wp:extent cx="1695450" cy="952641"/>
                <wp:effectExtent l="0" t="0" r="0" b="0"/>
                <wp:docPr id="2" name="Grafik 2" descr="Ein Bild, das Person, drauß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lcsnap-2020-11-19-17h37m36s967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647" cy="9651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:rsidR="00A34345" w:rsidRPr="002D01FD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34345" w:rsidTr="00370556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:rsidR="00A34345" w:rsidRPr="006F2C9E" w:rsidRDefault="00A2123C" w:rsidP="00A3434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Biodiversität im Schülergarten</w:t>
          </w:r>
        </w:p>
      </w:tc>
    </w:tr>
    <w:tr w:rsidR="00A34345" w:rsidTr="00370556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:rsidR="00A34345" w:rsidRPr="00471F78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A34345" w:rsidRPr="0070624B" w:rsidRDefault="00A2123C" w:rsidP="00A343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12</w:t>
          </w:r>
          <w:r w:rsidR="00A34345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40</w:t>
          </w:r>
          <w:r w:rsidR="00A34345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  <w:p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0897"/>
    <w:multiLevelType w:val="hybridMultilevel"/>
    <w:tmpl w:val="9070AC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F69AA"/>
    <w:multiLevelType w:val="hybridMultilevel"/>
    <w:tmpl w:val="DAF22AEE"/>
    <w:lvl w:ilvl="0" w:tplc="B7780BB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52A3B"/>
    <w:multiLevelType w:val="hybridMultilevel"/>
    <w:tmpl w:val="A74EF5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F0053C"/>
    <w:multiLevelType w:val="hybridMultilevel"/>
    <w:tmpl w:val="B3C4F0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E6545C"/>
    <w:multiLevelType w:val="hybridMultilevel"/>
    <w:tmpl w:val="710073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C91D6D"/>
    <w:multiLevelType w:val="hybridMultilevel"/>
    <w:tmpl w:val="BE36A0A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1"/>
  </w:num>
  <w:num w:numId="3">
    <w:abstractNumId w:val="10"/>
  </w:num>
  <w:num w:numId="4">
    <w:abstractNumId w:val="27"/>
  </w:num>
  <w:num w:numId="5">
    <w:abstractNumId w:val="26"/>
  </w:num>
  <w:num w:numId="6">
    <w:abstractNumId w:val="24"/>
  </w:num>
  <w:num w:numId="7">
    <w:abstractNumId w:val="13"/>
  </w:num>
  <w:num w:numId="8">
    <w:abstractNumId w:val="6"/>
  </w:num>
  <w:num w:numId="9">
    <w:abstractNumId w:val="25"/>
  </w:num>
  <w:num w:numId="10">
    <w:abstractNumId w:val="7"/>
  </w:num>
  <w:num w:numId="11">
    <w:abstractNumId w:val="20"/>
  </w:num>
  <w:num w:numId="12">
    <w:abstractNumId w:val="5"/>
  </w:num>
  <w:num w:numId="13">
    <w:abstractNumId w:val="8"/>
  </w:num>
  <w:num w:numId="14">
    <w:abstractNumId w:val="4"/>
  </w:num>
  <w:num w:numId="15">
    <w:abstractNumId w:val="23"/>
  </w:num>
  <w:num w:numId="16">
    <w:abstractNumId w:val="9"/>
  </w:num>
  <w:num w:numId="17">
    <w:abstractNumId w:val="28"/>
  </w:num>
  <w:num w:numId="18">
    <w:abstractNumId w:val="15"/>
  </w:num>
  <w:num w:numId="19">
    <w:abstractNumId w:val="11"/>
  </w:num>
  <w:num w:numId="20">
    <w:abstractNumId w:val="16"/>
  </w:num>
  <w:num w:numId="21">
    <w:abstractNumId w:val="12"/>
  </w:num>
  <w:num w:numId="22">
    <w:abstractNumId w:val="19"/>
  </w:num>
  <w:num w:numId="23">
    <w:abstractNumId w:val="2"/>
  </w:num>
  <w:num w:numId="24">
    <w:abstractNumId w:val="22"/>
  </w:num>
  <w:num w:numId="25">
    <w:abstractNumId w:val="1"/>
  </w:num>
  <w:num w:numId="26">
    <w:abstractNumId w:val="18"/>
  </w:num>
  <w:num w:numId="27">
    <w:abstractNumId w:val="17"/>
  </w:num>
  <w:num w:numId="28">
    <w:abstractNumId w:val="0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09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A1A"/>
    <w:rsid w:val="000013E8"/>
    <w:rsid w:val="00012008"/>
    <w:rsid w:val="00034C0B"/>
    <w:rsid w:val="0004298A"/>
    <w:rsid w:val="00046687"/>
    <w:rsid w:val="000479AB"/>
    <w:rsid w:val="000508C4"/>
    <w:rsid w:val="00051876"/>
    <w:rsid w:val="000542A1"/>
    <w:rsid w:val="00054A08"/>
    <w:rsid w:val="0005616D"/>
    <w:rsid w:val="00056661"/>
    <w:rsid w:val="00057541"/>
    <w:rsid w:val="00065561"/>
    <w:rsid w:val="00071CAA"/>
    <w:rsid w:val="00073AB1"/>
    <w:rsid w:val="000819E5"/>
    <w:rsid w:val="00083CB7"/>
    <w:rsid w:val="00085A93"/>
    <w:rsid w:val="00086C9A"/>
    <w:rsid w:val="00087330"/>
    <w:rsid w:val="00090A9C"/>
    <w:rsid w:val="00090FA0"/>
    <w:rsid w:val="000965B2"/>
    <w:rsid w:val="000A65A2"/>
    <w:rsid w:val="000B40B0"/>
    <w:rsid w:val="000B70D1"/>
    <w:rsid w:val="000B73FE"/>
    <w:rsid w:val="000C21CF"/>
    <w:rsid w:val="000C47C9"/>
    <w:rsid w:val="000C578C"/>
    <w:rsid w:val="00101BE1"/>
    <w:rsid w:val="001065E3"/>
    <w:rsid w:val="001107C0"/>
    <w:rsid w:val="00114139"/>
    <w:rsid w:val="001169F5"/>
    <w:rsid w:val="001205C5"/>
    <w:rsid w:val="00123032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11AD8"/>
    <w:rsid w:val="00220784"/>
    <w:rsid w:val="00226E71"/>
    <w:rsid w:val="00227596"/>
    <w:rsid w:val="00230DFC"/>
    <w:rsid w:val="002338AA"/>
    <w:rsid w:val="00233B90"/>
    <w:rsid w:val="0023739E"/>
    <w:rsid w:val="00237581"/>
    <w:rsid w:val="0024337E"/>
    <w:rsid w:val="00246829"/>
    <w:rsid w:val="00254F00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A6B70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19DB"/>
    <w:rsid w:val="00452150"/>
    <w:rsid w:val="004617BB"/>
    <w:rsid w:val="00461BF0"/>
    <w:rsid w:val="0047664E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04049"/>
    <w:rsid w:val="00516997"/>
    <w:rsid w:val="0052112C"/>
    <w:rsid w:val="00524DCA"/>
    <w:rsid w:val="005301DE"/>
    <w:rsid w:val="00535A48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6A8A"/>
    <w:rsid w:val="005D7D38"/>
    <w:rsid w:val="005E1F9F"/>
    <w:rsid w:val="005F2E73"/>
    <w:rsid w:val="005F6BBF"/>
    <w:rsid w:val="006003D7"/>
    <w:rsid w:val="00614018"/>
    <w:rsid w:val="006179A3"/>
    <w:rsid w:val="00626EA3"/>
    <w:rsid w:val="006374A2"/>
    <w:rsid w:val="0064785C"/>
    <w:rsid w:val="006559FC"/>
    <w:rsid w:val="006615B6"/>
    <w:rsid w:val="00661676"/>
    <w:rsid w:val="00672765"/>
    <w:rsid w:val="006769F3"/>
    <w:rsid w:val="0068286F"/>
    <w:rsid w:val="0069095A"/>
    <w:rsid w:val="006922F3"/>
    <w:rsid w:val="006947E5"/>
    <w:rsid w:val="00696BC4"/>
    <w:rsid w:val="00696ED8"/>
    <w:rsid w:val="006A15C3"/>
    <w:rsid w:val="006A3A72"/>
    <w:rsid w:val="006B01C0"/>
    <w:rsid w:val="006B3EF1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1A61"/>
    <w:rsid w:val="007177EF"/>
    <w:rsid w:val="00717BDA"/>
    <w:rsid w:val="00727221"/>
    <w:rsid w:val="00752C57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005F"/>
    <w:rsid w:val="008730DE"/>
    <w:rsid w:val="00886FBC"/>
    <w:rsid w:val="00893107"/>
    <w:rsid w:val="00896ABB"/>
    <w:rsid w:val="008A2A1A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23690"/>
    <w:rsid w:val="00927027"/>
    <w:rsid w:val="009302F3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92502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123C"/>
    <w:rsid w:val="00A2302D"/>
    <w:rsid w:val="00A24951"/>
    <w:rsid w:val="00A30917"/>
    <w:rsid w:val="00A321FC"/>
    <w:rsid w:val="00A33B92"/>
    <w:rsid w:val="00A34345"/>
    <w:rsid w:val="00A359FA"/>
    <w:rsid w:val="00A427DC"/>
    <w:rsid w:val="00A44367"/>
    <w:rsid w:val="00A601D7"/>
    <w:rsid w:val="00A628C7"/>
    <w:rsid w:val="00A654DE"/>
    <w:rsid w:val="00A74D0C"/>
    <w:rsid w:val="00A776F3"/>
    <w:rsid w:val="00A82058"/>
    <w:rsid w:val="00A97938"/>
    <w:rsid w:val="00AB4557"/>
    <w:rsid w:val="00AB76C5"/>
    <w:rsid w:val="00AC29C1"/>
    <w:rsid w:val="00AC7551"/>
    <w:rsid w:val="00AD4CA7"/>
    <w:rsid w:val="00AE277C"/>
    <w:rsid w:val="00AF42DC"/>
    <w:rsid w:val="00AF5072"/>
    <w:rsid w:val="00B06419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111B"/>
    <w:rsid w:val="00BB2564"/>
    <w:rsid w:val="00BD356A"/>
    <w:rsid w:val="00BF1D68"/>
    <w:rsid w:val="00C11570"/>
    <w:rsid w:val="00C14BC5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3EEC"/>
    <w:rsid w:val="00C52C83"/>
    <w:rsid w:val="00C61096"/>
    <w:rsid w:val="00C65946"/>
    <w:rsid w:val="00C712A2"/>
    <w:rsid w:val="00C75C8B"/>
    <w:rsid w:val="00C81531"/>
    <w:rsid w:val="00C97378"/>
    <w:rsid w:val="00CA50BD"/>
    <w:rsid w:val="00CB15CC"/>
    <w:rsid w:val="00CB2E4A"/>
    <w:rsid w:val="00CB5761"/>
    <w:rsid w:val="00CB6313"/>
    <w:rsid w:val="00CB749C"/>
    <w:rsid w:val="00CC4B43"/>
    <w:rsid w:val="00CD31DF"/>
    <w:rsid w:val="00CE077F"/>
    <w:rsid w:val="00CE62FC"/>
    <w:rsid w:val="00CF1C95"/>
    <w:rsid w:val="00D01C17"/>
    <w:rsid w:val="00D06954"/>
    <w:rsid w:val="00D0753B"/>
    <w:rsid w:val="00D110F8"/>
    <w:rsid w:val="00D13029"/>
    <w:rsid w:val="00D14A49"/>
    <w:rsid w:val="00D17951"/>
    <w:rsid w:val="00D30DFC"/>
    <w:rsid w:val="00D31261"/>
    <w:rsid w:val="00D34455"/>
    <w:rsid w:val="00D359A5"/>
    <w:rsid w:val="00D35B07"/>
    <w:rsid w:val="00D4348B"/>
    <w:rsid w:val="00D45DAD"/>
    <w:rsid w:val="00D60AEC"/>
    <w:rsid w:val="00D63433"/>
    <w:rsid w:val="00D73257"/>
    <w:rsid w:val="00D74686"/>
    <w:rsid w:val="00D74C30"/>
    <w:rsid w:val="00D77DF1"/>
    <w:rsid w:val="00D80548"/>
    <w:rsid w:val="00D80E9D"/>
    <w:rsid w:val="00D834D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52E9"/>
    <w:rsid w:val="00E070FB"/>
    <w:rsid w:val="00E125EF"/>
    <w:rsid w:val="00E22D37"/>
    <w:rsid w:val="00E25EBF"/>
    <w:rsid w:val="00E311EC"/>
    <w:rsid w:val="00E33234"/>
    <w:rsid w:val="00E334CA"/>
    <w:rsid w:val="00E4038E"/>
    <w:rsid w:val="00E56CD4"/>
    <w:rsid w:val="00E6786D"/>
    <w:rsid w:val="00E718C0"/>
    <w:rsid w:val="00E900F8"/>
    <w:rsid w:val="00E93606"/>
    <w:rsid w:val="00EA4561"/>
    <w:rsid w:val="00EB1B27"/>
    <w:rsid w:val="00EB6168"/>
    <w:rsid w:val="00EB6185"/>
    <w:rsid w:val="00EC53C9"/>
    <w:rsid w:val="00EC5921"/>
    <w:rsid w:val="00ED0463"/>
    <w:rsid w:val="00EE3B5F"/>
    <w:rsid w:val="00EF3209"/>
    <w:rsid w:val="00EF668A"/>
    <w:rsid w:val="00EF6A64"/>
    <w:rsid w:val="00F16CD2"/>
    <w:rsid w:val="00F25362"/>
    <w:rsid w:val="00F45B96"/>
    <w:rsid w:val="00F47E7F"/>
    <w:rsid w:val="00F52E4D"/>
    <w:rsid w:val="00F532DE"/>
    <w:rsid w:val="00F5443B"/>
    <w:rsid w:val="00F547CC"/>
    <w:rsid w:val="00F640CE"/>
    <w:rsid w:val="00F70D14"/>
    <w:rsid w:val="00F73C5C"/>
    <w:rsid w:val="00F767B2"/>
    <w:rsid w:val="00F853DB"/>
    <w:rsid w:val="00F905C6"/>
    <w:rsid w:val="00F92083"/>
    <w:rsid w:val="00FA1B8A"/>
    <w:rsid w:val="00FB1813"/>
    <w:rsid w:val="00FB2AB5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eaeaea"/>
    </o:shapedefaults>
    <o:shapelayout v:ext="edit">
      <o:idmap v:ext="edit" data="1"/>
    </o:shapelayout>
  </w:shapeDefaults>
  <w:decimalSymbol w:val="."/>
  <w:listSeparator w:val=";"/>
  <w14:docId w14:val="741DA603"/>
  <w15:docId w15:val="{E1A43F93-23C6-4177-9936-53135F50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0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Layout" Target="diagrams/layou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gor.jost\AppData\Local\Microsoft\Windows\INetCache\Content.Outlook\IO9QNEUC\vorlage_L&#214;SUNGEN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AAAD56-8F16-478F-B076-1555EF909755}" type="doc">
      <dgm:prSet loTypeId="urn:microsoft.com/office/officeart/2005/8/layout/cycle1" loCatId="cycle" qsTypeId="urn:microsoft.com/office/officeart/2005/8/quickstyle/simple2" qsCatId="simple" csTypeId="urn:microsoft.com/office/officeart/2005/8/colors/accent3_1" csCatId="accent3" phldr="1"/>
      <dgm:spPr/>
      <dgm:t>
        <a:bodyPr/>
        <a:lstStyle/>
        <a:p>
          <a:endParaRPr lang="de-CH"/>
        </a:p>
      </dgm:t>
    </dgm:pt>
    <dgm:pt modelId="{159BFA99-10E8-4135-8504-FF6C57A7C7E4}">
      <dgm:prSet phldrT="[Text]" custT="1"/>
      <dgm:spPr/>
      <dgm:t>
        <a:bodyPr/>
        <a:lstStyle/>
        <a:p>
          <a:r>
            <a:rPr lang="de-CH" sz="1100" b="0" i="1">
              <a:latin typeface="Arial" panose="020B0604020202020204" pitchFamily="34" charset="0"/>
              <a:cs typeface="Arial" panose="020B0604020202020204" pitchFamily="34" charset="0"/>
            </a:rPr>
            <a:t>Pflanzen wachsen</a:t>
          </a:r>
        </a:p>
      </dgm:t>
    </dgm:pt>
    <dgm:pt modelId="{EF74A3D3-6087-4A0B-8CAA-F0BCDD06988D}" type="parTrans" cxnId="{0B93DED1-3AD2-4AB6-823D-A431D92E2769}">
      <dgm:prSet/>
      <dgm:spPr/>
      <dgm:t>
        <a:bodyPr/>
        <a:lstStyle/>
        <a:p>
          <a:endParaRPr lang="de-CH"/>
        </a:p>
      </dgm:t>
    </dgm:pt>
    <dgm:pt modelId="{6A0CBF9A-09B3-42A5-B46B-B7C8CF6D013B}" type="sibTrans" cxnId="{0B93DED1-3AD2-4AB6-823D-A431D92E2769}">
      <dgm:prSet/>
      <dgm:spPr/>
      <dgm:t>
        <a:bodyPr/>
        <a:lstStyle/>
        <a:p>
          <a:endParaRPr lang="de-CH"/>
        </a:p>
      </dgm:t>
    </dgm:pt>
    <dgm:pt modelId="{961E3D1F-1610-4D3C-BE6E-2AA66CF77BE8}">
      <dgm:prSet phldrT="[Text]" custT="1"/>
      <dgm:spPr/>
      <dgm:t>
        <a:bodyPr/>
        <a:lstStyle/>
        <a:p>
          <a:pPr algn="ctr"/>
          <a:r>
            <a:rPr lang="de-CH" sz="1100" b="0" i="1">
              <a:latin typeface="Arial" panose="020B0604020202020204" pitchFamily="34" charset="0"/>
              <a:cs typeface="Arial" panose="020B0604020202020204" pitchFamily="34" charset="0"/>
            </a:rPr>
            <a:t>Pflanzen sterben</a:t>
          </a:r>
          <a:endParaRPr lang="de-CH" sz="1100" i="1"/>
        </a:p>
      </dgm:t>
    </dgm:pt>
    <dgm:pt modelId="{28001832-C555-406F-8226-D7AE62945DF4}" type="parTrans" cxnId="{DF975038-B1BC-4C5E-8905-53C4004832CB}">
      <dgm:prSet/>
      <dgm:spPr/>
      <dgm:t>
        <a:bodyPr/>
        <a:lstStyle/>
        <a:p>
          <a:endParaRPr lang="de-CH"/>
        </a:p>
      </dgm:t>
    </dgm:pt>
    <dgm:pt modelId="{1684CA7B-FE33-452E-B1B4-90D8A1C54F85}" type="sibTrans" cxnId="{DF975038-B1BC-4C5E-8905-53C4004832CB}">
      <dgm:prSet/>
      <dgm:spPr/>
      <dgm:t>
        <a:bodyPr/>
        <a:lstStyle/>
        <a:p>
          <a:endParaRPr lang="de-CH"/>
        </a:p>
      </dgm:t>
    </dgm:pt>
    <dgm:pt modelId="{420BBEDF-594D-45F2-A826-941547401E51}">
      <dgm:prSet phldrT="[Text]" custT="1"/>
      <dgm:spPr/>
      <dgm:t>
        <a:bodyPr/>
        <a:lstStyle/>
        <a:p>
          <a:r>
            <a:rPr lang="de-CH" sz="1100" b="0" i="1">
              <a:latin typeface="Arial" panose="020B0604020202020204" pitchFamily="34" charset="0"/>
              <a:cs typeface="Arial" panose="020B0604020202020204" pitchFamily="34" charset="0"/>
            </a:rPr>
            <a:t>Pflanzen werden wieder zu Erde</a:t>
          </a:r>
          <a:endParaRPr lang="de-CH" sz="1100" i="1"/>
        </a:p>
      </dgm:t>
    </dgm:pt>
    <dgm:pt modelId="{C002A2E3-B192-427B-8A3D-7582495E699A}" type="parTrans" cxnId="{1E8FF1D8-8663-4545-A320-A79F5A0A4447}">
      <dgm:prSet/>
      <dgm:spPr/>
      <dgm:t>
        <a:bodyPr/>
        <a:lstStyle/>
        <a:p>
          <a:endParaRPr lang="de-CH"/>
        </a:p>
      </dgm:t>
    </dgm:pt>
    <dgm:pt modelId="{EAA613B9-5094-4D49-9ED6-322B94E6243B}" type="sibTrans" cxnId="{1E8FF1D8-8663-4545-A320-A79F5A0A4447}">
      <dgm:prSet/>
      <dgm:spPr/>
      <dgm:t>
        <a:bodyPr/>
        <a:lstStyle/>
        <a:p>
          <a:endParaRPr lang="de-CH"/>
        </a:p>
      </dgm:t>
    </dgm:pt>
    <dgm:pt modelId="{73049509-C56D-4F2B-8A64-FBA258D3BBC4}" type="pres">
      <dgm:prSet presAssocID="{11AAAD56-8F16-478F-B076-1555EF909755}" presName="cycle" presStyleCnt="0">
        <dgm:presLayoutVars>
          <dgm:dir/>
          <dgm:resizeHandles val="exact"/>
        </dgm:presLayoutVars>
      </dgm:prSet>
      <dgm:spPr/>
    </dgm:pt>
    <dgm:pt modelId="{005A4CBC-D227-4EB3-B17B-32F2272BB70C}" type="pres">
      <dgm:prSet presAssocID="{159BFA99-10E8-4135-8504-FF6C57A7C7E4}" presName="dummy" presStyleCnt="0"/>
      <dgm:spPr/>
    </dgm:pt>
    <dgm:pt modelId="{A3760CBB-3E39-41EF-B5DD-50226DAFF6BD}" type="pres">
      <dgm:prSet presAssocID="{159BFA99-10E8-4135-8504-FF6C57A7C7E4}" presName="node" presStyleLbl="revTx" presStyleIdx="0" presStyleCnt="3" custScaleX="144266" custScaleY="42351">
        <dgm:presLayoutVars>
          <dgm:bulletEnabled val="1"/>
        </dgm:presLayoutVars>
      </dgm:prSet>
      <dgm:spPr/>
    </dgm:pt>
    <dgm:pt modelId="{1508B36E-F23A-4A34-BE14-288AED30235E}" type="pres">
      <dgm:prSet presAssocID="{6A0CBF9A-09B3-42A5-B46B-B7C8CF6D013B}" presName="sibTrans" presStyleLbl="node1" presStyleIdx="0" presStyleCnt="3" custScaleX="113504" custScaleY="98868" custLinFactNeighborX="23717" custLinFactNeighborY="-8"/>
      <dgm:spPr/>
    </dgm:pt>
    <dgm:pt modelId="{3FDBEAF4-474C-4281-ADBB-C2733D6D4B8F}" type="pres">
      <dgm:prSet presAssocID="{961E3D1F-1610-4D3C-BE6E-2AA66CF77BE8}" presName="dummy" presStyleCnt="0"/>
      <dgm:spPr/>
    </dgm:pt>
    <dgm:pt modelId="{F942E826-7B81-4F97-BD26-632FDB6F9635}" type="pres">
      <dgm:prSet presAssocID="{961E3D1F-1610-4D3C-BE6E-2AA66CF77BE8}" presName="node" presStyleLbl="revTx" presStyleIdx="1" presStyleCnt="3" custScaleX="153007" custScaleY="45057" custRadScaleRad="100411" custRadScaleInc="-12965">
        <dgm:presLayoutVars>
          <dgm:bulletEnabled val="1"/>
        </dgm:presLayoutVars>
      </dgm:prSet>
      <dgm:spPr/>
    </dgm:pt>
    <dgm:pt modelId="{6D872F84-4C65-43C3-A28D-FBC68A46A4D0}" type="pres">
      <dgm:prSet presAssocID="{1684CA7B-FE33-452E-B1B4-90D8A1C54F85}" presName="sibTrans" presStyleLbl="node1" presStyleIdx="1" presStyleCnt="3" custScaleX="130253" custScaleY="108403" custLinFactNeighborX="-17641" custLinFactNeighborY="-3470"/>
      <dgm:spPr/>
    </dgm:pt>
    <dgm:pt modelId="{22FEA644-DEEF-4F9D-8BD7-F91ABEACF824}" type="pres">
      <dgm:prSet presAssocID="{420BBEDF-594D-45F2-A826-941547401E51}" presName="dummy" presStyleCnt="0"/>
      <dgm:spPr/>
    </dgm:pt>
    <dgm:pt modelId="{88BF32D0-E829-40DB-B57D-84C6CD90E0FB}" type="pres">
      <dgm:prSet presAssocID="{420BBEDF-594D-45F2-A826-941547401E51}" presName="node" presStyleLbl="revTx" presStyleIdx="2" presStyleCnt="3" custScaleX="144479" custScaleY="51822">
        <dgm:presLayoutVars>
          <dgm:bulletEnabled val="1"/>
        </dgm:presLayoutVars>
      </dgm:prSet>
      <dgm:spPr/>
    </dgm:pt>
    <dgm:pt modelId="{DE390544-4ABF-4BA3-8EFE-D7AA5884F203}" type="pres">
      <dgm:prSet presAssocID="{EAA613B9-5094-4D49-9ED6-322B94E6243B}" presName="sibTrans" presStyleLbl="node1" presStyleIdx="2" presStyleCnt="3" custScaleX="130231" custScaleY="108250" custLinFactNeighborX="334" custLinFactNeighborY="-3674"/>
      <dgm:spPr/>
    </dgm:pt>
  </dgm:ptLst>
  <dgm:cxnLst>
    <dgm:cxn modelId="{124F8F29-6D3B-413B-ADD9-AB3750D51481}" type="presOf" srcId="{420BBEDF-594D-45F2-A826-941547401E51}" destId="{88BF32D0-E829-40DB-B57D-84C6CD90E0FB}" srcOrd="0" destOrd="0" presId="urn:microsoft.com/office/officeart/2005/8/layout/cycle1"/>
    <dgm:cxn modelId="{DF975038-B1BC-4C5E-8905-53C4004832CB}" srcId="{11AAAD56-8F16-478F-B076-1555EF909755}" destId="{961E3D1F-1610-4D3C-BE6E-2AA66CF77BE8}" srcOrd="1" destOrd="0" parTransId="{28001832-C555-406F-8226-D7AE62945DF4}" sibTransId="{1684CA7B-FE33-452E-B1B4-90D8A1C54F85}"/>
    <dgm:cxn modelId="{9CDC395C-99BE-4B18-B617-DD208596119A}" type="presOf" srcId="{1684CA7B-FE33-452E-B1B4-90D8A1C54F85}" destId="{6D872F84-4C65-43C3-A28D-FBC68A46A4D0}" srcOrd="0" destOrd="0" presId="urn:microsoft.com/office/officeart/2005/8/layout/cycle1"/>
    <dgm:cxn modelId="{E452C849-4556-40D6-A787-D05DFE570AF9}" type="presOf" srcId="{EAA613B9-5094-4D49-9ED6-322B94E6243B}" destId="{DE390544-4ABF-4BA3-8EFE-D7AA5884F203}" srcOrd="0" destOrd="0" presId="urn:microsoft.com/office/officeart/2005/8/layout/cycle1"/>
    <dgm:cxn modelId="{15E32C56-C09E-41E9-BE10-18AE304CBB11}" type="presOf" srcId="{6A0CBF9A-09B3-42A5-B46B-B7C8CF6D013B}" destId="{1508B36E-F23A-4A34-BE14-288AED30235E}" srcOrd="0" destOrd="0" presId="urn:microsoft.com/office/officeart/2005/8/layout/cycle1"/>
    <dgm:cxn modelId="{D8DCB357-DDF8-4A5E-8508-010ACAC12C90}" type="presOf" srcId="{159BFA99-10E8-4135-8504-FF6C57A7C7E4}" destId="{A3760CBB-3E39-41EF-B5DD-50226DAFF6BD}" srcOrd="0" destOrd="0" presId="urn:microsoft.com/office/officeart/2005/8/layout/cycle1"/>
    <dgm:cxn modelId="{A24E5B94-F438-4F80-A5B3-DD536209F62D}" type="presOf" srcId="{11AAAD56-8F16-478F-B076-1555EF909755}" destId="{73049509-C56D-4F2B-8A64-FBA258D3BBC4}" srcOrd="0" destOrd="0" presId="urn:microsoft.com/office/officeart/2005/8/layout/cycle1"/>
    <dgm:cxn modelId="{9C795CA0-BA0E-497C-A7E5-C2DCF7933667}" type="presOf" srcId="{961E3D1F-1610-4D3C-BE6E-2AA66CF77BE8}" destId="{F942E826-7B81-4F97-BD26-632FDB6F9635}" srcOrd="0" destOrd="0" presId="urn:microsoft.com/office/officeart/2005/8/layout/cycle1"/>
    <dgm:cxn modelId="{0B93DED1-3AD2-4AB6-823D-A431D92E2769}" srcId="{11AAAD56-8F16-478F-B076-1555EF909755}" destId="{159BFA99-10E8-4135-8504-FF6C57A7C7E4}" srcOrd="0" destOrd="0" parTransId="{EF74A3D3-6087-4A0B-8CAA-F0BCDD06988D}" sibTransId="{6A0CBF9A-09B3-42A5-B46B-B7C8CF6D013B}"/>
    <dgm:cxn modelId="{1E8FF1D8-8663-4545-A320-A79F5A0A4447}" srcId="{11AAAD56-8F16-478F-B076-1555EF909755}" destId="{420BBEDF-594D-45F2-A826-941547401E51}" srcOrd="2" destOrd="0" parTransId="{C002A2E3-B192-427B-8A3D-7582495E699A}" sibTransId="{EAA613B9-5094-4D49-9ED6-322B94E6243B}"/>
    <dgm:cxn modelId="{190972D6-5C47-4272-8321-D61A29E9D400}" type="presParOf" srcId="{73049509-C56D-4F2B-8A64-FBA258D3BBC4}" destId="{005A4CBC-D227-4EB3-B17B-32F2272BB70C}" srcOrd="0" destOrd="0" presId="urn:microsoft.com/office/officeart/2005/8/layout/cycle1"/>
    <dgm:cxn modelId="{0454A684-FD56-4E9B-AED9-078ED188B51B}" type="presParOf" srcId="{73049509-C56D-4F2B-8A64-FBA258D3BBC4}" destId="{A3760CBB-3E39-41EF-B5DD-50226DAFF6BD}" srcOrd="1" destOrd="0" presId="urn:microsoft.com/office/officeart/2005/8/layout/cycle1"/>
    <dgm:cxn modelId="{4988BC21-22B1-4C64-A268-35614C870DFE}" type="presParOf" srcId="{73049509-C56D-4F2B-8A64-FBA258D3BBC4}" destId="{1508B36E-F23A-4A34-BE14-288AED30235E}" srcOrd="2" destOrd="0" presId="urn:microsoft.com/office/officeart/2005/8/layout/cycle1"/>
    <dgm:cxn modelId="{5536FC4D-6E34-4436-A980-248576143155}" type="presParOf" srcId="{73049509-C56D-4F2B-8A64-FBA258D3BBC4}" destId="{3FDBEAF4-474C-4281-ADBB-C2733D6D4B8F}" srcOrd="3" destOrd="0" presId="urn:microsoft.com/office/officeart/2005/8/layout/cycle1"/>
    <dgm:cxn modelId="{EF4FB83F-B519-44E3-9308-AF28AACCFFC8}" type="presParOf" srcId="{73049509-C56D-4F2B-8A64-FBA258D3BBC4}" destId="{F942E826-7B81-4F97-BD26-632FDB6F9635}" srcOrd="4" destOrd="0" presId="urn:microsoft.com/office/officeart/2005/8/layout/cycle1"/>
    <dgm:cxn modelId="{F33E4F65-E8E8-4A04-B24C-9E0168EE65D5}" type="presParOf" srcId="{73049509-C56D-4F2B-8A64-FBA258D3BBC4}" destId="{6D872F84-4C65-43C3-A28D-FBC68A46A4D0}" srcOrd="5" destOrd="0" presId="urn:microsoft.com/office/officeart/2005/8/layout/cycle1"/>
    <dgm:cxn modelId="{2F099D24-B78C-4A37-901C-31C6E1E0643D}" type="presParOf" srcId="{73049509-C56D-4F2B-8A64-FBA258D3BBC4}" destId="{22FEA644-DEEF-4F9D-8BD7-F91ABEACF824}" srcOrd="6" destOrd="0" presId="urn:microsoft.com/office/officeart/2005/8/layout/cycle1"/>
    <dgm:cxn modelId="{F8931DA2-97B7-45CE-BCBD-400D91166883}" type="presParOf" srcId="{73049509-C56D-4F2B-8A64-FBA258D3BBC4}" destId="{88BF32D0-E829-40DB-B57D-84C6CD90E0FB}" srcOrd="7" destOrd="0" presId="urn:microsoft.com/office/officeart/2005/8/layout/cycle1"/>
    <dgm:cxn modelId="{15D194BA-979F-42B4-A1B6-EB78090E4744}" type="presParOf" srcId="{73049509-C56D-4F2B-8A64-FBA258D3BBC4}" destId="{DE390544-4ABF-4BA3-8EFE-D7AA5884F203}" srcOrd="8" destOrd="0" presId="urn:microsoft.com/office/officeart/2005/8/layout/cycle1"/>
  </dgm:cxnLst>
  <dgm:bg>
    <a:noFill/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60CBB-3E39-41EF-B5DD-50226DAFF6BD}">
      <dsp:nvSpPr>
        <dsp:cNvPr id="0" name=""/>
        <dsp:cNvSpPr/>
      </dsp:nvSpPr>
      <dsp:spPr>
        <a:xfrm>
          <a:off x="2545023" y="671835"/>
          <a:ext cx="1558017" cy="4573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CH" sz="1100" b="0" i="1" kern="1200">
              <a:latin typeface="Arial" panose="020B0604020202020204" pitchFamily="34" charset="0"/>
              <a:cs typeface="Arial" panose="020B0604020202020204" pitchFamily="34" charset="0"/>
            </a:rPr>
            <a:t>Pflanzen wachsen</a:t>
          </a:r>
        </a:p>
      </dsp:txBody>
      <dsp:txXfrm>
        <a:off x="2545023" y="671835"/>
        <a:ext cx="1558017" cy="457374"/>
      </dsp:txXfrm>
    </dsp:sp>
    <dsp:sp modelId="{1508B36E-F23A-4A34-BE14-288AED30235E}">
      <dsp:nvSpPr>
        <dsp:cNvPr id="0" name=""/>
        <dsp:cNvSpPr/>
      </dsp:nvSpPr>
      <dsp:spPr>
        <a:xfrm>
          <a:off x="1324894" y="28306"/>
          <a:ext cx="2900287" cy="2526304"/>
        </a:xfrm>
        <a:prstGeom prst="circularArrow">
          <a:avLst>
            <a:gd name="adj1" fmla="val 8242"/>
            <a:gd name="adj2" fmla="val 575535"/>
            <a:gd name="adj3" fmla="val 3238583"/>
            <a:gd name="adj4" fmla="val 21065707"/>
            <a:gd name="adj5" fmla="val 9615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942E826-7B81-4F97-BD26-632FDB6F9635}">
      <dsp:nvSpPr>
        <dsp:cNvPr id="0" name=""/>
        <dsp:cNvSpPr/>
      </dsp:nvSpPr>
      <dsp:spPr>
        <a:xfrm>
          <a:off x="1684204" y="2231431"/>
          <a:ext cx="1652417" cy="4865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CH" sz="1100" b="0" i="1" kern="1200">
              <a:latin typeface="Arial" panose="020B0604020202020204" pitchFamily="34" charset="0"/>
              <a:cs typeface="Arial" panose="020B0604020202020204" pitchFamily="34" charset="0"/>
            </a:rPr>
            <a:t>Pflanzen sterben</a:t>
          </a:r>
          <a:endParaRPr lang="de-CH" sz="1100" i="1" kern="1200"/>
        </a:p>
      </dsp:txBody>
      <dsp:txXfrm>
        <a:off x="1684204" y="2231431"/>
        <a:ext cx="1652417" cy="486598"/>
      </dsp:txXfrm>
    </dsp:sp>
    <dsp:sp modelId="{6D872F84-4C65-43C3-A28D-FBC68A46A4D0}">
      <dsp:nvSpPr>
        <dsp:cNvPr id="0" name=""/>
        <dsp:cNvSpPr/>
      </dsp:nvSpPr>
      <dsp:spPr>
        <a:xfrm>
          <a:off x="616918" y="-221783"/>
          <a:ext cx="3328262" cy="2769945"/>
        </a:xfrm>
        <a:prstGeom prst="circularArrow">
          <a:avLst>
            <a:gd name="adj1" fmla="val 8242"/>
            <a:gd name="adj2" fmla="val 575535"/>
            <a:gd name="adj3" fmla="val 10458872"/>
            <a:gd name="adj4" fmla="val 6661744"/>
            <a:gd name="adj5" fmla="val 9615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8BF32D0-E829-40DB-B57D-84C6CD90E0FB}">
      <dsp:nvSpPr>
        <dsp:cNvPr id="0" name=""/>
        <dsp:cNvSpPr/>
      </dsp:nvSpPr>
      <dsp:spPr>
        <a:xfrm>
          <a:off x="726133" y="620693"/>
          <a:ext cx="1560318" cy="5596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CH" sz="1100" b="0" i="1" kern="1200">
              <a:latin typeface="Arial" panose="020B0604020202020204" pitchFamily="34" charset="0"/>
              <a:cs typeface="Arial" panose="020B0604020202020204" pitchFamily="34" charset="0"/>
            </a:rPr>
            <a:t>Pflanzen werden wieder zu Erde</a:t>
          </a:r>
          <a:endParaRPr lang="de-CH" sz="1100" i="1" kern="1200"/>
        </a:p>
      </dsp:txBody>
      <dsp:txXfrm>
        <a:off x="726133" y="620693"/>
        <a:ext cx="1560318" cy="559657"/>
      </dsp:txXfrm>
    </dsp:sp>
    <dsp:sp modelId="{DE390544-4ABF-4BA3-8EFE-D7AA5884F203}">
      <dsp:nvSpPr>
        <dsp:cNvPr id="0" name=""/>
        <dsp:cNvSpPr/>
      </dsp:nvSpPr>
      <dsp:spPr>
        <a:xfrm>
          <a:off x="759846" y="-51638"/>
          <a:ext cx="3327700" cy="2766035"/>
        </a:xfrm>
        <a:prstGeom prst="circularArrow">
          <a:avLst>
            <a:gd name="adj1" fmla="val 8242"/>
            <a:gd name="adj2" fmla="val 575535"/>
            <a:gd name="adj3" fmla="val 18271548"/>
            <a:gd name="adj4" fmla="val 13803174"/>
            <a:gd name="adj5" fmla="val 9615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56E1D-C57D-47A4-AE49-AAD25100B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vorlage_LÖSUNGEN.dotx</Template>
  <TotalTime>0</TotalTime>
  <Pages>3</Pages>
  <Words>539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Didaktische Hinweise</vt:lpstr>
    </vt:vector>
  </TitlesOfParts>
  <Company>SF Schweizer Fernsehen</Company>
  <LinksUpToDate>false</LinksUpToDate>
  <CharactersWithSpaces>3921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Didaktische Hinweise</dc:title>
  <dc:creator>gregor.jost</dc:creator>
  <cp:lastModifiedBy>Bargetze, Sandra (SRF)</cp:lastModifiedBy>
  <cp:revision>2</cp:revision>
  <cp:lastPrinted>2013-04-15T08:53:00Z</cp:lastPrinted>
  <dcterms:created xsi:type="dcterms:W3CDTF">2020-12-16T14:38:00Z</dcterms:created>
  <dcterms:modified xsi:type="dcterms:W3CDTF">2020-12-16T14:38:00Z</dcterms:modified>
  <cp:category>Zuma Vorlage phe</cp:category>
</cp:coreProperties>
</file>