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2B0B7A" w:rsidRDefault="002B0B7A" w:rsidP="00F92083">
            <w:pPr>
              <w:pStyle w:val="berschrift4"/>
              <w:spacing w:after="40"/>
              <w:jc w:val="right"/>
            </w:pPr>
            <w:r>
              <w:t>Lösungen</w:t>
            </w:r>
          </w:p>
          <w:p w:rsidR="005D7D38" w:rsidRDefault="00F27A9D" w:rsidP="00F92083">
            <w:pPr>
              <w:pStyle w:val="berschrift4"/>
              <w:spacing w:after="40"/>
              <w:jc w:val="right"/>
            </w:pPr>
            <w:bookmarkStart w:id="0" w:name="_GoBack"/>
            <w:bookmarkEnd w:id="0"/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993E5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190625"/>
                  <wp:effectExtent l="0" t="0" r="9525" b="952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67374F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67374F">
              <w:rPr>
                <w:color w:val="auto"/>
                <w:sz w:val="26"/>
              </w:rPr>
              <w:t xml:space="preserve">Berge der Schweiz: </w:t>
            </w:r>
            <w:proofErr w:type="spellStart"/>
            <w:r w:rsidRPr="0067374F">
              <w:rPr>
                <w:color w:val="auto"/>
                <w:sz w:val="26"/>
              </w:rPr>
              <w:t>Kärpf</w:t>
            </w:r>
            <w:proofErr w:type="spellEnd"/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67374F" w:rsidP="0051609D">
            <w:pPr>
              <w:rPr>
                <w:rFonts w:ascii="Arial" w:hAnsi="Arial"/>
                <w:sz w:val="20"/>
              </w:rPr>
            </w:pPr>
            <w:r w:rsidRPr="0067374F">
              <w:rPr>
                <w:rFonts w:ascii="Arial" w:hAnsi="Arial"/>
                <w:sz w:val="20"/>
              </w:rPr>
              <w:t>Steinbock und Überschiebung</w:t>
            </w:r>
          </w:p>
          <w:p w:rsidR="000B629D" w:rsidRDefault="000B629D" w:rsidP="0051609D">
            <w:pPr>
              <w:rPr>
                <w:rFonts w:ascii="Arial" w:hAnsi="Arial"/>
                <w:sz w:val="20"/>
              </w:rPr>
            </w:pPr>
          </w:p>
          <w:p w:rsidR="0067374F" w:rsidRPr="00476087" w:rsidRDefault="0067374F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67374F" w:rsidP="0051609D">
            <w:pPr>
              <w:rPr>
                <w:rFonts w:ascii="Arial" w:hAnsi="Arial"/>
                <w:highlight w:val="lightGray"/>
              </w:rPr>
            </w:pPr>
            <w:r w:rsidRPr="0067374F">
              <w:rPr>
                <w:rFonts w:ascii="Arial" w:hAnsi="Arial"/>
                <w:sz w:val="20"/>
              </w:rPr>
              <w:t>14:45 Minuten</w:t>
            </w:r>
          </w:p>
        </w:tc>
      </w:tr>
    </w:tbl>
    <w:p w:rsidR="00480092" w:rsidRDefault="00993E56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b/>
          <w:bCs/>
          <w:noProof/>
          <w:sz w:val="20"/>
          <w:lang w:eastAsia="de-CH"/>
        </w:rPr>
        <w:drawing>
          <wp:anchor distT="0" distB="0" distL="114300" distR="114300" simplePos="0" relativeHeight="251658240" behindDoc="0" locked="0" layoutInCell="1" allowOverlap="1" wp14:anchorId="2882CCC3" wp14:editId="3CF616ED">
            <wp:simplePos x="0" y="0"/>
            <wp:positionH relativeFrom="column">
              <wp:posOffset>-4445</wp:posOffset>
            </wp:positionH>
            <wp:positionV relativeFrom="paragraph">
              <wp:posOffset>58420</wp:posOffset>
            </wp:positionV>
            <wp:extent cx="1676400" cy="120015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993E5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45912F68" wp14:editId="6DD4856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5084445</wp:posOffset>
                  </wp:positionV>
                  <wp:extent cx="1676400" cy="12001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0D0E3AA7" wp14:editId="75ECCCB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3769995</wp:posOffset>
                  </wp:positionV>
                  <wp:extent cx="1676400" cy="12001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18777815" wp14:editId="3A46760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2484120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3C2BA1F2" wp14:editId="70F096D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1198245</wp:posOffset>
                  </wp:positionV>
                  <wp:extent cx="1676400" cy="120015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Was möchte Marco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Banzer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tun und was braucht er dafür?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Er möchte die Steinböcke zählen. Er braucht dafür Material für Pro-</w:t>
            </w:r>
            <w:proofErr w:type="spellStart"/>
            <w:r w:rsidRPr="002B0B7A">
              <w:rPr>
                <w:rFonts w:ascii="Arial" w:hAnsi="Arial"/>
                <w:sz w:val="20"/>
              </w:rPr>
              <w:t>beentnahmen</w:t>
            </w:r>
            <w:proofErr w:type="spellEnd"/>
            <w:r w:rsidRPr="002B0B7A">
              <w:rPr>
                <w:rFonts w:ascii="Arial" w:hAnsi="Arial"/>
                <w:sz w:val="20"/>
              </w:rPr>
              <w:t xml:space="preserve"> von kranken oder blinden Tieren, Dienstwaffe, Feld-stecher, gute Sicht (ideales Wetter).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Wo liegt der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und wie hoch ist er?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 xml:space="preserve">Der </w:t>
            </w:r>
            <w:proofErr w:type="spellStart"/>
            <w:r w:rsidRPr="002B0B7A">
              <w:rPr>
                <w:rFonts w:ascii="Arial" w:hAnsi="Arial"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sz w:val="20"/>
              </w:rPr>
              <w:t xml:space="preserve"> liegt zwischen </w:t>
            </w:r>
            <w:proofErr w:type="spellStart"/>
            <w:r w:rsidRPr="002B0B7A">
              <w:rPr>
                <w:rFonts w:ascii="Arial" w:hAnsi="Arial"/>
                <w:sz w:val="20"/>
              </w:rPr>
              <w:t>Linthal</w:t>
            </w:r>
            <w:proofErr w:type="spellEnd"/>
            <w:r w:rsidRPr="002B0B7A">
              <w:rPr>
                <w:rFonts w:ascii="Arial" w:hAnsi="Arial"/>
                <w:sz w:val="20"/>
              </w:rPr>
              <w:t xml:space="preserve">, Schwanden und </w:t>
            </w:r>
            <w:proofErr w:type="spellStart"/>
            <w:r w:rsidRPr="002B0B7A">
              <w:rPr>
                <w:rFonts w:ascii="Arial" w:hAnsi="Arial"/>
                <w:sz w:val="20"/>
              </w:rPr>
              <w:t>Elm</w:t>
            </w:r>
            <w:proofErr w:type="spellEnd"/>
            <w:r w:rsidRPr="002B0B7A">
              <w:rPr>
                <w:rFonts w:ascii="Arial" w:hAnsi="Arial"/>
                <w:sz w:val="20"/>
              </w:rPr>
              <w:t>, im Kanton Glarus und ist 2'800 Meter hoch.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Wie gross ist das Wildschutzgebiet am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>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Rund 100 Quadratkilometer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Wie viele Steinböcke zählten die Wildhüter bei der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letzen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Zä</w:t>
            </w:r>
            <w:r w:rsidRPr="002B0B7A">
              <w:rPr>
                <w:rFonts w:ascii="Arial" w:hAnsi="Arial"/>
                <w:b/>
                <w:sz w:val="20"/>
              </w:rPr>
              <w:t>h</w:t>
            </w:r>
            <w:r w:rsidRPr="002B0B7A">
              <w:rPr>
                <w:rFonts w:ascii="Arial" w:hAnsi="Arial"/>
                <w:b/>
                <w:sz w:val="20"/>
              </w:rPr>
              <w:t>lung im Frühling?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50 Tiere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>Wieso müssen die Wildhüter die Zählung auf einen anderen Tag verschieben?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Wegen des schlechten Wetters trotz guter Wetterprognose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Wann erklärte die Glarner Regierung das Gebiet am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zum Freiberg und verbot damit die Jagd auf Wildtiere?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Vor knapp 500 Jahren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Welche Tiere leben heute wieder am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>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Der Steinbock, das Reh, der Fuchs und viele andere Wildtiere wie der Hase und der Birkhahn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>Weshalb markiert der Wildhüter im Frühjahr die Rehkitze?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Um das Wild besser beobachten zu können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>Warum ist es wichtig, dass sich der Wald erholen kann?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sz w:val="20"/>
              </w:rPr>
              <w:t>Damit er die Bevölkerung unten im Tal vor Lawinen schützen kann.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Wie alt sind die Gesteine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Verrucano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,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Lochsitenkalk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und Fl</w:t>
            </w:r>
            <w:r w:rsidRPr="002B0B7A">
              <w:rPr>
                <w:rFonts w:ascii="Arial" w:hAnsi="Arial"/>
                <w:b/>
                <w:sz w:val="20"/>
              </w:rPr>
              <w:t>y</w:t>
            </w:r>
            <w:r w:rsidRPr="002B0B7A">
              <w:rPr>
                <w:rFonts w:ascii="Arial" w:hAnsi="Arial"/>
                <w:b/>
                <w:sz w:val="20"/>
              </w:rPr>
              <w:t>sch?</w:t>
            </w:r>
          </w:p>
          <w:p w:rsidR="00993E56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proofErr w:type="spellStart"/>
            <w:r w:rsidRPr="002B0B7A">
              <w:rPr>
                <w:rFonts w:ascii="Arial" w:hAnsi="Arial"/>
                <w:sz w:val="20"/>
              </w:rPr>
              <w:t>Verrucano</w:t>
            </w:r>
            <w:proofErr w:type="spellEnd"/>
            <w:r w:rsidRPr="002B0B7A">
              <w:rPr>
                <w:rFonts w:ascii="Arial" w:hAnsi="Arial"/>
                <w:sz w:val="20"/>
              </w:rPr>
              <w:t xml:space="preserve"> ist 250 Millionen, </w:t>
            </w:r>
            <w:proofErr w:type="spellStart"/>
            <w:r w:rsidRPr="002B0B7A">
              <w:rPr>
                <w:rFonts w:ascii="Arial" w:hAnsi="Arial"/>
                <w:sz w:val="20"/>
              </w:rPr>
              <w:t>Lochsitenkalk</w:t>
            </w:r>
            <w:proofErr w:type="spellEnd"/>
            <w:r w:rsidRPr="002B0B7A">
              <w:rPr>
                <w:rFonts w:ascii="Arial" w:hAnsi="Arial"/>
                <w:sz w:val="20"/>
              </w:rPr>
              <w:t xml:space="preserve"> 150 Millionen und der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2B0B7A">
              <w:rPr>
                <w:rFonts w:ascii="Arial" w:hAnsi="Arial"/>
                <w:sz w:val="20"/>
              </w:rPr>
              <w:t>Fl</w:t>
            </w:r>
            <w:r w:rsidRPr="002B0B7A">
              <w:rPr>
                <w:rFonts w:ascii="Arial" w:hAnsi="Arial"/>
                <w:sz w:val="20"/>
              </w:rPr>
              <w:t>y</w:t>
            </w:r>
            <w:r w:rsidRPr="002B0B7A">
              <w:rPr>
                <w:rFonts w:ascii="Arial" w:hAnsi="Arial"/>
                <w:sz w:val="20"/>
              </w:rPr>
              <w:t>sch 50 Millionen Jahre alt.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67374F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b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 xml:space="preserve">Wie war es möglich, dass sich der 250 Millionen Jahre alte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Ve</w:t>
            </w:r>
            <w:r w:rsidRPr="002B0B7A">
              <w:rPr>
                <w:rFonts w:ascii="Arial" w:hAnsi="Arial"/>
                <w:b/>
                <w:sz w:val="20"/>
              </w:rPr>
              <w:t>r</w:t>
            </w:r>
            <w:r w:rsidRPr="002B0B7A">
              <w:rPr>
                <w:rFonts w:ascii="Arial" w:hAnsi="Arial"/>
                <w:b/>
                <w:sz w:val="20"/>
              </w:rPr>
              <w:t>rucano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 xml:space="preserve"> über den 50 Millionen Jahre «</w:t>
            </w:r>
            <w:proofErr w:type="gramStart"/>
            <w:r w:rsidRPr="002B0B7A">
              <w:rPr>
                <w:rFonts w:ascii="Arial" w:hAnsi="Arial"/>
                <w:b/>
                <w:sz w:val="20"/>
              </w:rPr>
              <w:t>jungen</w:t>
            </w:r>
            <w:proofErr w:type="gramEnd"/>
            <w:r w:rsidRPr="002B0B7A">
              <w:rPr>
                <w:rFonts w:ascii="Arial" w:hAnsi="Arial"/>
                <w:b/>
                <w:sz w:val="20"/>
              </w:rPr>
              <w:t>» Flysch schob?</w:t>
            </w:r>
          </w:p>
          <w:p w:rsidR="002B0B7A" w:rsidRDefault="002B0B7A" w:rsidP="002B0B7A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Der 150 Millionen Jahre alte </w:t>
            </w:r>
            <w:proofErr w:type="spellStart"/>
            <w:r>
              <w:rPr>
                <w:sz w:val="20"/>
                <w:szCs w:val="20"/>
              </w:rPr>
              <w:t>Lochsitenkalk</w:t>
            </w:r>
            <w:proofErr w:type="spellEnd"/>
            <w:r>
              <w:rPr>
                <w:sz w:val="20"/>
                <w:szCs w:val="20"/>
              </w:rPr>
              <w:t xml:space="preserve"> diente als Schmiermittel. Die Überschiebung fand in 10 Kilometer Tiefe bei 300 Grad statt. </w:t>
            </w:r>
          </w:p>
          <w:p w:rsidR="00993E56" w:rsidRDefault="00993E56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</w:p>
          <w:p w:rsidR="002B0B7A" w:rsidRPr="002B0B7A" w:rsidRDefault="0067374F" w:rsidP="002B0B7A">
            <w:pPr>
              <w:pStyle w:val="Kopfzeile"/>
              <w:numPr>
                <w:ilvl w:val="0"/>
                <w:numId w:val="7"/>
              </w:numPr>
              <w:tabs>
                <w:tab w:val="left" w:pos="328"/>
              </w:tabs>
              <w:ind w:left="20" w:firstLine="0"/>
              <w:rPr>
                <w:rFonts w:ascii="Arial" w:hAnsi="Arial"/>
                <w:sz w:val="20"/>
              </w:rPr>
            </w:pPr>
            <w:r w:rsidRPr="002B0B7A">
              <w:rPr>
                <w:rFonts w:ascii="Arial" w:hAnsi="Arial"/>
                <w:b/>
                <w:sz w:val="20"/>
              </w:rPr>
              <w:t>In den Alpen gibt es viele ähnliche Überschiebungen wie j</w:t>
            </w:r>
            <w:r w:rsidRPr="002B0B7A">
              <w:rPr>
                <w:rFonts w:ascii="Arial" w:hAnsi="Arial"/>
                <w:b/>
                <w:sz w:val="20"/>
              </w:rPr>
              <w:t>e</w:t>
            </w:r>
            <w:r w:rsidRPr="002B0B7A">
              <w:rPr>
                <w:rFonts w:ascii="Arial" w:hAnsi="Arial"/>
                <w:b/>
                <w:sz w:val="20"/>
              </w:rPr>
              <w:t xml:space="preserve">ne am </w:t>
            </w:r>
            <w:proofErr w:type="spellStart"/>
            <w:r w:rsidRPr="002B0B7A">
              <w:rPr>
                <w:rFonts w:ascii="Arial" w:hAnsi="Arial"/>
                <w:b/>
                <w:sz w:val="20"/>
              </w:rPr>
              <w:t>Kärpf</w:t>
            </w:r>
            <w:proofErr w:type="spellEnd"/>
            <w:r w:rsidRPr="002B0B7A">
              <w:rPr>
                <w:rFonts w:ascii="Arial" w:hAnsi="Arial"/>
                <w:b/>
                <w:sz w:val="20"/>
              </w:rPr>
              <w:t>. Nenne einige Beispiele dafür.</w:t>
            </w:r>
            <w:r w:rsidR="002B0B7A">
              <w:rPr>
                <w:rFonts w:ascii="Arial" w:hAnsi="Arial"/>
                <w:b/>
                <w:sz w:val="20"/>
              </w:rPr>
              <w:t xml:space="preserve"> </w:t>
            </w:r>
          </w:p>
          <w:p w:rsidR="00480092" w:rsidRPr="00476087" w:rsidRDefault="002B0B7A" w:rsidP="002B0B7A">
            <w:pPr>
              <w:pStyle w:val="Kopfzeile"/>
              <w:tabs>
                <w:tab w:val="left" w:pos="328"/>
              </w:tabs>
              <w:ind w:left="20"/>
              <w:rPr>
                <w:rFonts w:ascii="Arial" w:hAnsi="Arial"/>
                <w:sz w:val="20"/>
              </w:rPr>
            </w:pPr>
            <w:r>
              <w:rPr>
                <w:sz w:val="20"/>
              </w:rPr>
              <w:t xml:space="preserve">Das </w:t>
            </w:r>
            <w:proofErr w:type="spellStart"/>
            <w:r>
              <w:rPr>
                <w:sz w:val="20"/>
              </w:rPr>
              <w:t>Stanserhorn</w:t>
            </w:r>
            <w:proofErr w:type="spellEnd"/>
            <w:r>
              <w:rPr>
                <w:sz w:val="20"/>
              </w:rPr>
              <w:t xml:space="preserve">, die Mythen, das Matterhorn </w:t>
            </w: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2B0B7A">
      <w:headerReference w:type="default" r:id="rId16"/>
      <w:footerReference w:type="default" r:id="rId17"/>
      <w:footerReference w:type="first" r:id="rId18"/>
      <w:pgSz w:w="11906" w:h="16838" w:code="9"/>
      <w:pgMar w:top="851" w:right="1418" w:bottom="851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74F" w:rsidRDefault="0067374F">
      <w:r>
        <w:separator/>
      </w:r>
    </w:p>
  </w:endnote>
  <w:endnote w:type="continuationSeparator" w:id="0">
    <w:p w:rsidR="0067374F" w:rsidRDefault="0067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B0B7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B0B7A" w:rsidRPr="002B0B7A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B0B7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B0B7A" w:rsidRPr="002B0B7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74F" w:rsidRDefault="0067374F">
      <w:r>
        <w:separator/>
      </w:r>
    </w:p>
  </w:footnote>
  <w:footnote w:type="continuationSeparator" w:id="0">
    <w:p w:rsidR="0067374F" w:rsidRDefault="00673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1E365E52" wp14:editId="26CD29C9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1C9"/>
    <w:multiLevelType w:val="hybridMultilevel"/>
    <w:tmpl w:val="91E449D0"/>
    <w:lvl w:ilvl="0" w:tplc="437AEA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74F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0B7A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7374F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93E56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918AC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2B0B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2B0B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6A314-0930-4EE5-9B87-386A6434F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288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1824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3</cp:revision>
  <cp:lastPrinted>2012-05-09T12:25:00Z</cp:lastPrinted>
  <dcterms:created xsi:type="dcterms:W3CDTF">2012-06-21T09:35:00Z</dcterms:created>
  <dcterms:modified xsi:type="dcterms:W3CDTF">2012-06-21T09:41:00Z</dcterms:modified>
  <cp:category>Zuma Vorlage phe</cp:category>
</cp:coreProperties>
</file>