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39"/>
      </w:tblGrid>
      <w:tr w:rsidR="00604D15" w:rsidTr="002E3532">
        <w:tc>
          <w:tcPr>
            <w:tcW w:w="3329" w:type="dxa"/>
          </w:tcPr>
          <w:p w:rsidR="00604D15" w:rsidRPr="00604D15" w:rsidRDefault="00604D15" w:rsidP="00EE6718">
            <w:pPr>
              <w:contextualSpacing/>
              <w:rPr>
                <w:rFonts w:ascii="Arial" w:hAnsi="Arial"/>
                <w:b/>
                <w:noProof/>
                <w:lang w:eastAsia="de-CH"/>
              </w:rPr>
            </w:pPr>
            <w:bookmarkStart w:id="0" w:name="_GoBack"/>
            <w:bookmarkEnd w:id="0"/>
          </w:p>
        </w:tc>
        <w:tc>
          <w:tcPr>
            <w:tcW w:w="6039" w:type="dxa"/>
          </w:tcPr>
          <w:p w:rsidR="00604D15" w:rsidRPr="00604D15" w:rsidRDefault="00604D15" w:rsidP="00EE6718">
            <w:pPr>
              <w:contextualSpacing/>
              <w:rPr>
                <w:rFonts w:ascii="Arial" w:hAnsi="Arial"/>
                <w:b/>
                <w:noProof/>
                <w:lang w:eastAsia="de-CH"/>
              </w:rPr>
            </w:pPr>
          </w:p>
        </w:tc>
      </w:tr>
      <w:tr w:rsidR="00EE6718" w:rsidTr="002E3532">
        <w:tc>
          <w:tcPr>
            <w:tcW w:w="3329" w:type="dxa"/>
          </w:tcPr>
          <w:p w:rsidR="00E51002" w:rsidRDefault="00C70193" w:rsidP="00EE6718">
            <w:pPr>
              <w:contextualSpacing/>
              <w:rPr>
                <w:rFonts w:ascii="Arial" w:hAnsi="Arial"/>
                <w:b/>
                <w:sz w:val="20"/>
              </w:rPr>
            </w:pPr>
            <w:r>
              <w:rPr>
                <w:rFonts w:ascii="Arial" w:hAnsi="Arial"/>
                <w:b/>
                <w:noProof/>
                <w:sz w:val="20"/>
                <w:lang w:eastAsia="de-CH"/>
              </w:rPr>
              <w:drawing>
                <wp:inline distT="0" distB="0" distL="0" distR="0" wp14:anchorId="1F7C0A61" wp14:editId="74A6DC9D">
                  <wp:extent cx="1833852" cy="162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enrenn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3852" cy="1620000"/>
                          </a:xfrm>
                          <a:prstGeom prst="rect">
                            <a:avLst/>
                          </a:prstGeom>
                        </pic:spPr>
                      </pic:pic>
                    </a:graphicData>
                  </a:graphic>
                </wp:inline>
              </w:drawing>
            </w:r>
          </w:p>
        </w:tc>
        <w:tc>
          <w:tcPr>
            <w:tcW w:w="6039" w:type="dxa"/>
          </w:tcPr>
          <w:p w:rsidR="00EE6718" w:rsidRDefault="00C64DAA" w:rsidP="00C64DAA">
            <w:pPr>
              <w:contextualSpacing/>
              <w:rPr>
                <w:rFonts w:ascii="Arial" w:hAnsi="Arial"/>
                <w:sz w:val="20"/>
              </w:rPr>
            </w:pPr>
            <w:r>
              <w:rPr>
                <w:rFonts w:ascii="Arial" w:hAnsi="Arial"/>
                <w:sz w:val="20"/>
              </w:rPr>
              <w:t>Hengste schlagen sich um die Stuten und Hummer kämpfen mit ihren Scheren um die Weibchen. Auch in der friedlich scheine</w:t>
            </w:r>
            <w:r>
              <w:rPr>
                <w:rFonts w:ascii="Arial" w:hAnsi="Arial"/>
                <w:sz w:val="20"/>
              </w:rPr>
              <w:t>n</w:t>
            </w:r>
            <w:r>
              <w:rPr>
                <w:rFonts w:ascii="Arial" w:hAnsi="Arial"/>
                <w:sz w:val="20"/>
              </w:rPr>
              <w:t>den Blumenwelt wird im Verborgenen gekämpft, wenn es um den Nachwuchs geht. Aus jedem Pollenkorn auf der Narbe wächst ein feiner Schlauch Richtung Eizelle. Diese liegt im Fruchtknoten u</w:t>
            </w:r>
            <w:r>
              <w:rPr>
                <w:rFonts w:ascii="Arial" w:hAnsi="Arial"/>
                <w:sz w:val="20"/>
              </w:rPr>
              <w:t>n</w:t>
            </w:r>
            <w:r>
              <w:rPr>
                <w:rFonts w:ascii="Arial" w:hAnsi="Arial"/>
                <w:sz w:val="20"/>
              </w:rPr>
              <w:t>ter der Blüte. An der Spitze des Schlauches sitzen die männlichen Gene. Nur wer die Eizelle als Erster erreicht, kann sich fortpfla</w:t>
            </w:r>
            <w:r>
              <w:rPr>
                <w:rFonts w:ascii="Arial" w:hAnsi="Arial"/>
                <w:sz w:val="20"/>
              </w:rPr>
              <w:t>n</w:t>
            </w:r>
            <w:r>
              <w:rPr>
                <w:rFonts w:ascii="Arial" w:hAnsi="Arial"/>
                <w:sz w:val="20"/>
              </w:rPr>
              <w:t>zen.</w:t>
            </w:r>
          </w:p>
          <w:p w:rsidR="00C64DAA" w:rsidRDefault="00C64DAA" w:rsidP="00C64DAA">
            <w:pPr>
              <w:contextualSpacing/>
              <w:rPr>
                <w:rFonts w:ascii="Arial" w:hAnsi="Arial"/>
                <w:sz w:val="20"/>
              </w:rPr>
            </w:pPr>
          </w:p>
          <w:p w:rsidR="00C64DAA" w:rsidRPr="002E3532" w:rsidRDefault="00C64DAA" w:rsidP="00C64DAA">
            <w:pPr>
              <w:contextualSpacing/>
              <w:rPr>
                <w:rFonts w:ascii="Arial" w:hAnsi="Arial"/>
                <w:sz w:val="20"/>
                <w:szCs w:val="20"/>
              </w:rPr>
            </w:pPr>
            <w:r>
              <w:rPr>
                <w:rFonts w:ascii="Arial" w:hAnsi="Arial"/>
                <w:sz w:val="20"/>
              </w:rPr>
              <w:t xml:space="preserve">Sequenz: </w:t>
            </w:r>
            <w:r w:rsidR="00CA539A">
              <w:rPr>
                <w:rFonts w:ascii="Arial" w:hAnsi="Arial"/>
                <w:sz w:val="20"/>
              </w:rPr>
              <w:t xml:space="preserve">ab </w:t>
            </w:r>
            <w:r>
              <w:rPr>
                <w:rFonts w:ascii="Arial" w:hAnsi="Arial"/>
                <w:sz w:val="20"/>
              </w:rPr>
              <w:t>35:25</w:t>
            </w:r>
          </w:p>
        </w:tc>
      </w:tr>
    </w:tbl>
    <w:p w:rsidR="002E3532" w:rsidRPr="002E3532" w:rsidRDefault="002E3532" w:rsidP="00EE6718">
      <w:pPr>
        <w:contextualSpacing/>
        <w:rPr>
          <w:rFonts w:ascii="Arial" w:hAnsi="Arial" w:cs="Arial"/>
          <w:sz w:val="16"/>
          <w:szCs w:val="16"/>
        </w:rPr>
      </w:pPr>
    </w:p>
    <w:tbl>
      <w:tblPr>
        <w:tblStyle w:val="Tabellenraster"/>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6164"/>
        <w:gridCol w:w="3204"/>
      </w:tblGrid>
      <w:tr w:rsidR="002E3532" w:rsidRPr="002E3532" w:rsidTr="002E3532">
        <w:tc>
          <w:tcPr>
            <w:tcW w:w="6164" w:type="dxa"/>
          </w:tcPr>
          <w:p w:rsidR="002E3532" w:rsidRPr="002E3532" w:rsidRDefault="002E3532" w:rsidP="002E3532">
            <w:pPr>
              <w:spacing w:line="360" w:lineRule="auto"/>
              <w:contextualSpacing/>
              <w:rPr>
                <w:rFonts w:ascii="Arial" w:hAnsi="Arial"/>
                <w:sz w:val="6"/>
                <w:szCs w:val="6"/>
              </w:rPr>
            </w:pPr>
          </w:p>
          <w:p w:rsidR="002E3532" w:rsidRDefault="00CA539A" w:rsidP="00CA539A">
            <w:pPr>
              <w:contextualSpacing/>
              <w:rPr>
                <w:rFonts w:ascii="Arial" w:hAnsi="Arial"/>
                <w:sz w:val="20"/>
              </w:rPr>
            </w:pPr>
            <w:r>
              <w:rPr>
                <w:rFonts w:ascii="Arial" w:hAnsi="Arial"/>
                <w:sz w:val="20"/>
              </w:rPr>
              <w:t>Pflanzen vollbringen technische Meisterleistungen, um ihren Nac</w:t>
            </w:r>
            <w:r>
              <w:rPr>
                <w:rFonts w:ascii="Arial" w:hAnsi="Arial"/>
                <w:sz w:val="20"/>
              </w:rPr>
              <w:t>h</w:t>
            </w:r>
            <w:r>
              <w:rPr>
                <w:rFonts w:ascii="Arial" w:hAnsi="Arial"/>
                <w:sz w:val="20"/>
              </w:rPr>
              <w:t>wuchs in die Welt zu schicken: Der Reiherschnabel schickt den spiralförmigen Fortsatz auf Wanderschaft. Durch die Reaktion mit Feuchtigkeit dreht sich der Samen von selber in die Erde.</w:t>
            </w:r>
          </w:p>
          <w:p w:rsidR="00CA539A" w:rsidRDefault="00CA539A" w:rsidP="00CA539A">
            <w:pPr>
              <w:contextualSpacing/>
              <w:rPr>
                <w:rFonts w:ascii="Arial" w:hAnsi="Arial"/>
                <w:sz w:val="20"/>
              </w:rPr>
            </w:pPr>
          </w:p>
          <w:p w:rsidR="00CA539A" w:rsidRDefault="00CA539A" w:rsidP="00CA539A">
            <w:pPr>
              <w:contextualSpacing/>
              <w:rPr>
                <w:rFonts w:ascii="Arial" w:hAnsi="Arial"/>
                <w:b/>
                <w:sz w:val="20"/>
              </w:rPr>
            </w:pPr>
            <w:r>
              <w:rPr>
                <w:rFonts w:ascii="Arial" w:hAnsi="Arial"/>
                <w:sz w:val="20"/>
              </w:rPr>
              <w:t>Sequenz: ab 38:18</w:t>
            </w:r>
          </w:p>
        </w:tc>
        <w:tc>
          <w:tcPr>
            <w:tcW w:w="3204" w:type="dxa"/>
          </w:tcPr>
          <w:p w:rsidR="002E3532" w:rsidRPr="002E3532" w:rsidRDefault="002E3532" w:rsidP="002E3532">
            <w:pPr>
              <w:spacing w:line="360" w:lineRule="auto"/>
              <w:contextualSpacing/>
              <w:jc w:val="right"/>
              <w:rPr>
                <w:rFonts w:ascii="Arial" w:hAnsi="Arial"/>
                <w:sz w:val="20"/>
                <w:szCs w:val="20"/>
              </w:rPr>
            </w:pPr>
            <w:r>
              <w:rPr>
                <w:rFonts w:ascii="Arial" w:hAnsi="Arial"/>
                <w:noProof/>
                <w:sz w:val="20"/>
                <w:szCs w:val="20"/>
                <w:lang w:eastAsia="de-CH"/>
              </w:rPr>
              <w:drawing>
                <wp:inline distT="0" distB="0" distL="0" distR="0" wp14:anchorId="406A67C6" wp14:editId="4D1BF09E">
                  <wp:extent cx="1833848" cy="16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chenschnab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3848" cy="1620000"/>
                          </a:xfrm>
                          <a:prstGeom prst="rect">
                            <a:avLst/>
                          </a:prstGeom>
                        </pic:spPr>
                      </pic:pic>
                    </a:graphicData>
                  </a:graphic>
                </wp:inline>
              </w:drawing>
            </w:r>
          </w:p>
        </w:tc>
      </w:tr>
    </w:tbl>
    <w:p w:rsidR="002E3532" w:rsidRPr="002E3532" w:rsidRDefault="002E3532" w:rsidP="00EE6718">
      <w:pPr>
        <w:contextualSpacing/>
        <w:rPr>
          <w:rFonts w:ascii="Arial" w:hAnsi="Arial" w:cs="Arial"/>
          <w:sz w:val="16"/>
          <w:szCs w:val="16"/>
        </w:rPr>
      </w:pPr>
    </w:p>
    <w:tbl>
      <w:tblPr>
        <w:tblStyle w:val="Tabellenraster"/>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39"/>
      </w:tblGrid>
      <w:tr w:rsidR="002E3532" w:rsidRPr="002E3532" w:rsidTr="00B05E0C">
        <w:tc>
          <w:tcPr>
            <w:tcW w:w="3329" w:type="dxa"/>
          </w:tcPr>
          <w:p w:rsidR="002E3532" w:rsidRDefault="002E3532" w:rsidP="00B05E0C">
            <w:pPr>
              <w:contextualSpacing/>
              <w:rPr>
                <w:rFonts w:ascii="Arial" w:hAnsi="Arial"/>
                <w:b/>
                <w:sz w:val="20"/>
              </w:rPr>
            </w:pPr>
            <w:r>
              <w:rPr>
                <w:rFonts w:ascii="Arial" w:hAnsi="Arial"/>
                <w:b/>
                <w:noProof/>
                <w:sz w:val="20"/>
                <w:lang w:eastAsia="de-CH"/>
              </w:rPr>
              <w:drawing>
                <wp:inline distT="0" distB="0" distL="0" distR="0">
                  <wp:extent cx="1875038" cy="1656000"/>
                  <wp:effectExtent l="0" t="0" r="0"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tzgur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038" cy="1656000"/>
                          </a:xfrm>
                          <a:prstGeom prst="rect">
                            <a:avLst/>
                          </a:prstGeom>
                        </pic:spPr>
                      </pic:pic>
                    </a:graphicData>
                  </a:graphic>
                </wp:inline>
              </w:drawing>
            </w:r>
          </w:p>
        </w:tc>
        <w:tc>
          <w:tcPr>
            <w:tcW w:w="6039" w:type="dxa"/>
          </w:tcPr>
          <w:p w:rsidR="002E3532" w:rsidRPr="002E3532" w:rsidRDefault="002E3532" w:rsidP="00B05E0C">
            <w:pPr>
              <w:spacing w:line="360" w:lineRule="auto"/>
              <w:contextualSpacing/>
              <w:rPr>
                <w:rFonts w:ascii="Arial" w:hAnsi="Arial"/>
                <w:sz w:val="6"/>
                <w:szCs w:val="6"/>
              </w:rPr>
            </w:pPr>
          </w:p>
          <w:p w:rsidR="002E3532" w:rsidRDefault="00C64DAA" w:rsidP="00C64DAA">
            <w:pPr>
              <w:contextualSpacing/>
              <w:rPr>
                <w:rFonts w:ascii="Arial" w:hAnsi="Arial"/>
                <w:sz w:val="20"/>
              </w:rPr>
            </w:pPr>
            <w:r>
              <w:rPr>
                <w:rFonts w:ascii="Arial" w:hAnsi="Arial"/>
                <w:sz w:val="20"/>
              </w:rPr>
              <w:t xml:space="preserve">Pflanzen vollbringen technische Meisterleistungen, um ihren Nachwuchs in die Welt zu schicken: </w:t>
            </w:r>
            <w:r w:rsidRPr="005007CB">
              <w:rPr>
                <w:rFonts w:ascii="Arial" w:hAnsi="Arial"/>
                <w:sz w:val="20"/>
              </w:rPr>
              <w:t>D</w:t>
            </w:r>
            <w:r>
              <w:rPr>
                <w:rFonts w:ascii="Arial" w:hAnsi="Arial"/>
                <w:sz w:val="20"/>
              </w:rPr>
              <w:t>ie Samen des Löwenzahns fliegen mit dem Wind davon, der Reiherschnabel schickt den sp</w:t>
            </w:r>
            <w:r>
              <w:rPr>
                <w:rFonts w:ascii="Arial" w:hAnsi="Arial"/>
                <w:sz w:val="20"/>
              </w:rPr>
              <w:t>i</w:t>
            </w:r>
            <w:r>
              <w:rPr>
                <w:rFonts w:ascii="Arial" w:hAnsi="Arial"/>
                <w:sz w:val="20"/>
              </w:rPr>
              <w:t xml:space="preserve">ralförmigen Fortsatz auf Wanderschaft, </w:t>
            </w:r>
            <w:proofErr w:type="spellStart"/>
            <w:r>
              <w:rPr>
                <w:rFonts w:ascii="Arial" w:hAnsi="Arial"/>
                <w:sz w:val="20"/>
              </w:rPr>
              <w:t>Klettenfrüchte</w:t>
            </w:r>
            <w:proofErr w:type="spellEnd"/>
            <w:r>
              <w:rPr>
                <w:rFonts w:ascii="Arial" w:hAnsi="Arial"/>
                <w:sz w:val="20"/>
              </w:rPr>
              <w:t xml:space="preserve"> verfangen sich im Fell von Tieren. Die Veilchenfrucht katapultiert ihre Samen in die Luft, die Früchte der Spritzgurke lösen sich bei der kleinsten Erschütterung vom Stiel und geben die Samen frei, während das Springkraut auf Berührung reagiert.</w:t>
            </w:r>
          </w:p>
          <w:p w:rsidR="00C64DAA" w:rsidRDefault="00C64DAA" w:rsidP="00C64DAA">
            <w:pPr>
              <w:contextualSpacing/>
              <w:rPr>
                <w:rFonts w:ascii="Arial" w:hAnsi="Arial"/>
                <w:sz w:val="20"/>
              </w:rPr>
            </w:pPr>
          </w:p>
          <w:p w:rsidR="00C64DAA" w:rsidRPr="002E3532" w:rsidRDefault="00C64DAA" w:rsidP="00C64DAA">
            <w:pPr>
              <w:contextualSpacing/>
              <w:rPr>
                <w:rFonts w:ascii="Arial" w:hAnsi="Arial"/>
                <w:sz w:val="20"/>
                <w:szCs w:val="20"/>
              </w:rPr>
            </w:pPr>
            <w:r>
              <w:rPr>
                <w:rFonts w:ascii="Arial" w:hAnsi="Arial"/>
                <w:sz w:val="20"/>
              </w:rPr>
              <w:t xml:space="preserve">Sequenz: </w:t>
            </w:r>
            <w:r w:rsidR="00CA539A">
              <w:rPr>
                <w:rFonts w:ascii="Arial" w:hAnsi="Arial"/>
                <w:sz w:val="20"/>
              </w:rPr>
              <w:t xml:space="preserve">ab </w:t>
            </w:r>
            <w:r>
              <w:rPr>
                <w:rFonts w:ascii="Arial" w:hAnsi="Arial"/>
                <w:sz w:val="20"/>
              </w:rPr>
              <w:t>38:18</w:t>
            </w:r>
          </w:p>
        </w:tc>
      </w:tr>
    </w:tbl>
    <w:p w:rsidR="002E3532" w:rsidRDefault="002E3532" w:rsidP="00EE6718">
      <w:pPr>
        <w:contextualSpacing/>
      </w:pPr>
    </w:p>
    <w:tbl>
      <w:tblPr>
        <w:tblStyle w:val="Tabellenraster"/>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2835"/>
        <w:gridCol w:w="3204"/>
      </w:tblGrid>
      <w:tr w:rsidR="002E3532" w:rsidRPr="002E3532" w:rsidTr="00B05E0C">
        <w:tc>
          <w:tcPr>
            <w:tcW w:w="6164" w:type="dxa"/>
            <w:gridSpan w:val="2"/>
          </w:tcPr>
          <w:p w:rsidR="002E3532" w:rsidRPr="002E3532" w:rsidRDefault="002E3532" w:rsidP="00B05E0C">
            <w:pPr>
              <w:spacing w:line="360" w:lineRule="auto"/>
              <w:contextualSpacing/>
              <w:rPr>
                <w:rFonts w:ascii="Arial" w:hAnsi="Arial"/>
                <w:sz w:val="6"/>
                <w:szCs w:val="6"/>
              </w:rPr>
            </w:pPr>
          </w:p>
          <w:p w:rsidR="002E3532" w:rsidRDefault="00C64DAA" w:rsidP="00C64DAA">
            <w:pPr>
              <w:contextualSpacing/>
              <w:rPr>
                <w:rFonts w:ascii="Arial" w:hAnsi="Arial"/>
                <w:sz w:val="20"/>
              </w:rPr>
            </w:pPr>
            <w:r>
              <w:rPr>
                <w:rFonts w:ascii="Arial" w:hAnsi="Arial"/>
                <w:sz w:val="20"/>
              </w:rPr>
              <w:t>Ohne Gespür für die Schwerkraft käme ein Fohlen nicht auf die Beine. Auch Pflanzen müssen sich orientieren können. Woher wi</w:t>
            </w:r>
            <w:r>
              <w:rPr>
                <w:rFonts w:ascii="Arial" w:hAnsi="Arial"/>
                <w:sz w:val="20"/>
              </w:rPr>
              <w:t>s</w:t>
            </w:r>
            <w:r>
              <w:rPr>
                <w:rFonts w:ascii="Arial" w:hAnsi="Arial"/>
                <w:sz w:val="20"/>
              </w:rPr>
              <w:t xml:space="preserve">sen Tulpen, in welche Richtung sie wachsen sollen? Eine Antwort liefern den </w:t>
            </w:r>
            <w:proofErr w:type="spellStart"/>
            <w:r>
              <w:rPr>
                <w:rFonts w:ascii="Arial" w:hAnsi="Arial"/>
                <w:sz w:val="20"/>
              </w:rPr>
              <w:t>BiologInnen</w:t>
            </w:r>
            <w:proofErr w:type="spellEnd"/>
            <w:r>
              <w:rPr>
                <w:rFonts w:ascii="Arial" w:hAnsi="Arial"/>
                <w:sz w:val="20"/>
              </w:rPr>
              <w:t xml:space="preserve"> die Armleuchteralgen. Damit ein abgetren</w:t>
            </w:r>
            <w:r>
              <w:rPr>
                <w:rFonts w:ascii="Arial" w:hAnsi="Arial"/>
                <w:sz w:val="20"/>
              </w:rPr>
              <w:t>n</w:t>
            </w:r>
            <w:r>
              <w:rPr>
                <w:rFonts w:ascii="Arial" w:hAnsi="Arial"/>
                <w:sz w:val="20"/>
              </w:rPr>
              <w:t xml:space="preserve">tes Stück wieder anwächst, bildet die Alge eine grosse, glasartige Wurzelzelle. Diese wächst senkrecht nach unten, um sich im Boden zu verankern. Die Alge setzt Steinchen, sogenannte </w:t>
            </w:r>
            <w:proofErr w:type="spellStart"/>
            <w:r>
              <w:rPr>
                <w:rFonts w:ascii="Arial" w:hAnsi="Arial"/>
                <w:sz w:val="20"/>
              </w:rPr>
              <w:t>Statolithen</w:t>
            </w:r>
            <w:proofErr w:type="spellEnd"/>
            <w:r>
              <w:rPr>
                <w:rFonts w:ascii="Arial" w:hAnsi="Arial"/>
                <w:sz w:val="20"/>
              </w:rPr>
              <w:t>, ein. Diese folgen der Schwerkraft und geben der Wurzel die Wach</w:t>
            </w:r>
            <w:r>
              <w:rPr>
                <w:rFonts w:ascii="Arial" w:hAnsi="Arial"/>
                <w:sz w:val="20"/>
              </w:rPr>
              <w:t>s</w:t>
            </w:r>
            <w:r>
              <w:rPr>
                <w:rFonts w:ascii="Arial" w:hAnsi="Arial"/>
                <w:sz w:val="20"/>
              </w:rPr>
              <w:t>tumsrichtung vor.</w:t>
            </w:r>
          </w:p>
          <w:p w:rsidR="00C64DAA" w:rsidRDefault="00C64DAA" w:rsidP="00C64DAA">
            <w:pPr>
              <w:contextualSpacing/>
              <w:rPr>
                <w:rFonts w:ascii="Arial" w:hAnsi="Arial"/>
                <w:sz w:val="20"/>
              </w:rPr>
            </w:pPr>
          </w:p>
          <w:p w:rsidR="00C64DAA" w:rsidRDefault="00C64DAA" w:rsidP="00C64DAA">
            <w:pPr>
              <w:contextualSpacing/>
              <w:rPr>
                <w:rFonts w:ascii="Arial" w:hAnsi="Arial"/>
                <w:b/>
                <w:sz w:val="20"/>
              </w:rPr>
            </w:pPr>
            <w:r>
              <w:rPr>
                <w:rFonts w:ascii="Arial" w:hAnsi="Arial"/>
                <w:sz w:val="20"/>
              </w:rPr>
              <w:t xml:space="preserve">Sequenz: </w:t>
            </w:r>
            <w:r w:rsidR="00CA539A">
              <w:rPr>
                <w:rFonts w:ascii="Arial" w:hAnsi="Arial"/>
                <w:sz w:val="20"/>
              </w:rPr>
              <w:t xml:space="preserve">ab </w:t>
            </w:r>
            <w:r>
              <w:rPr>
                <w:rFonts w:ascii="Arial" w:hAnsi="Arial"/>
                <w:sz w:val="20"/>
              </w:rPr>
              <w:t>02:14</w:t>
            </w:r>
          </w:p>
        </w:tc>
        <w:tc>
          <w:tcPr>
            <w:tcW w:w="3204" w:type="dxa"/>
          </w:tcPr>
          <w:p w:rsidR="002E3532" w:rsidRPr="002E3532" w:rsidRDefault="002E3532" w:rsidP="00B05E0C">
            <w:pPr>
              <w:spacing w:line="360" w:lineRule="auto"/>
              <w:contextualSpacing/>
              <w:jc w:val="right"/>
              <w:rPr>
                <w:rFonts w:ascii="Arial" w:hAnsi="Arial"/>
                <w:sz w:val="20"/>
                <w:szCs w:val="20"/>
              </w:rPr>
            </w:pPr>
            <w:r>
              <w:rPr>
                <w:rFonts w:ascii="Arial" w:hAnsi="Arial"/>
                <w:noProof/>
                <w:sz w:val="20"/>
                <w:szCs w:val="20"/>
                <w:lang w:eastAsia="de-CH"/>
              </w:rPr>
              <w:drawing>
                <wp:inline distT="0" distB="0" distL="0" distR="0">
                  <wp:extent cx="1834007" cy="16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rzelspitz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4007" cy="1620000"/>
                          </a:xfrm>
                          <a:prstGeom prst="rect">
                            <a:avLst/>
                          </a:prstGeom>
                        </pic:spPr>
                      </pic:pic>
                    </a:graphicData>
                  </a:graphic>
                </wp:inline>
              </w:drawing>
            </w:r>
          </w:p>
        </w:tc>
      </w:tr>
      <w:tr w:rsidR="0046375B" w:rsidTr="00B05E0C">
        <w:tc>
          <w:tcPr>
            <w:tcW w:w="3329" w:type="dxa"/>
          </w:tcPr>
          <w:p w:rsidR="0046375B" w:rsidRPr="00604D15" w:rsidRDefault="0046375B" w:rsidP="00B05E0C">
            <w:pPr>
              <w:contextualSpacing/>
              <w:rPr>
                <w:rFonts w:ascii="Arial" w:hAnsi="Arial"/>
                <w:b/>
                <w:noProof/>
                <w:lang w:eastAsia="de-CH"/>
              </w:rPr>
            </w:pPr>
          </w:p>
        </w:tc>
        <w:tc>
          <w:tcPr>
            <w:tcW w:w="6039" w:type="dxa"/>
            <w:gridSpan w:val="2"/>
          </w:tcPr>
          <w:p w:rsidR="0046375B" w:rsidRPr="00604D15" w:rsidRDefault="0046375B" w:rsidP="00B05E0C">
            <w:pPr>
              <w:contextualSpacing/>
              <w:rPr>
                <w:rFonts w:ascii="Arial" w:hAnsi="Arial"/>
                <w:b/>
                <w:noProof/>
                <w:lang w:eastAsia="de-CH"/>
              </w:rPr>
            </w:pPr>
          </w:p>
        </w:tc>
      </w:tr>
      <w:tr w:rsidR="0046375B" w:rsidTr="00B05E0C">
        <w:tc>
          <w:tcPr>
            <w:tcW w:w="3329" w:type="dxa"/>
          </w:tcPr>
          <w:p w:rsidR="0046375B" w:rsidRDefault="00C74F8B" w:rsidP="00B05E0C">
            <w:pPr>
              <w:contextualSpacing/>
              <w:rPr>
                <w:rFonts w:ascii="Arial" w:hAnsi="Arial"/>
                <w:b/>
                <w:sz w:val="20"/>
              </w:rPr>
            </w:pPr>
            <w:r>
              <w:rPr>
                <w:rFonts w:ascii="Arial" w:hAnsi="Arial"/>
                <w:b/>
                <w:noProof/>
                <w:sz w:val="20"/>
                <w:lang w:eastAsia="de-CH"/>
              </w:rPr>
              <w:drawing>
                <wp:inline distT="0" distB="0" distL="0" distR="0">
                  <wp:extent cx="1834277" cy="16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ufelszwir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4277" cy="1620000"/>
                          </a:xfrm>
                          <a:prstGeom prst="rect">
                            <a:avLst/>
                          </a:prstGeom>
                        </pic:spPr>
                      </pic:pic>
                    </a:graphicData>
                  </a:graphic>
                </wp:inline>
              </w:drawing>
            </w:r>
          </w:p>
        </w:tc>
        <w:tc>
          <w:tcPr>
            <w:tcW w:w="6039" w:type="dxa"/>
            <w:gridSpan w:val="2"/>
          </w:tcPr>
          <w:p w:rsidR="0046375B" w:rsidRPr="002E3532" w:rsidRDefault="0046375B" w:rsidP="00B05E0C">
            <w:pPr>
              <w:spacing w:line="360" w:lineRule="auto"/>
              <w:contextualSpacing/>
              <w:rPr>
                <w:rFonts w:ascii="Arial" w:hAnsi="Arial"/>
                <w:sz w:val="6"/>
                <w:szCs w:val="6"/>
              </w:rPr>
            </w:pPr>
          </w:p>
          <w:p w:rsidR="0046375B" w:rsidRDefault="00C64DAA" w:rsidP="00C64DAA">
            <w:pPr>
              <w:contextualSpacing/>
              <w:rPr>
                <w:rFonts w:ascii="Arial" w:hAnsi="Arial"/>
                <w:sz w:val="20"/>
              </w:rPr>
            </w:pPr>
            <w:r>
              <w:rPr>
                <w:rFonts w:ascii="Arial" w:hAnsi="Arial"/>
                <w:sz w:val="20"/>
              </w:rPr>
              <w:t xml:space="preserve">Ein kleiner Elefant </w:t>
            </w:r>
            <w:proofErr w:type="spellStart"/>
            <w:r>
              <w:rPr>
                <w:rFonts w:ascii="Arial" w:hAnsi="Arial"/>
                <w:sz w:val="20"/>
              </w:rPr>
              <w:t>erschnuppert</w:t>
            </w:r>
            <w:proofErr w:type="spellEnd"/>
            <w:r>
              <w:rPr>
                <w:rFonts w:ascii="Arial" w:hAnsi="Arial"/>
                <w:sz w:val="20"/>
              </w:rPr>
              <w:t xml:space="preserve"> mit seiner Rüsselnase, wo es etwas zu Essen oder zu Trinken gibt. Diese Gabe ist nicht nur Tieren vorbehalten. Der Teufelszwirn zum Beispiel befällt Tom</w:t>
            </w:r>
            <w:r>
              <w:rPr>
                <w:rFonts w:ascii="Arial" w:hAnsi="Arial"/>
                <w:sz w:val="20"/>
              </w:rPr>
              <w:t>a</w:t>
            </w:r>
            <w:r>
              <w:rPr>
                <w:rFonts w:ascii="Arial" w:hAnsi="Arial"/>
                <w:sz w:val="20"/>
              </w:rPr>
              <w:t>ten. Er bohrt die Pflanze an und saugt sie aus. Wie aber findet dieser Parasit als Keimling eine Tomate? Wissenschaftler zeigen, dass sich der Teufelszwirn am Tomaten</w:t>
            </w:r>
            <w:r w:rsidRPr="004A3FB1">
              <w:rPr>
                <w:rFonts w:ascii="Arial" w:hAnsi="Arial"/>
                <w:i/>
                <w:sz w:val="20"/>
              </w:rPr>
              <w:t>geruch</w:t>
            </w:r>
            <w:r>
              <w:rPr>
                <w:rFonts w:ascii="Arial" w:hAnsi="Arial"/>
                <w:sz w:val="20"/>
              </w:rPr>
              <w:t xml:space="preserve"> orientiert.</w:t>
            </w:r>
          </w:p>
          <w:p w:rsidR="00C64DAA" w:rsidRDefault="00C64DAA" w:rsidP="00C64DAA">
            <w:pPr>
              <w:contextualSpacing/>
              <w:rPr>
                <w:rFonts w:ascii="Arial" w:hAnsi="Arial"/>
                <w:sz w:val="20"/>
              </w:rPr>
            </w:pPr>
          </w:p>
          <w:p w:rsidR="00C64DAA" w:rsidRPr="002E3532" w:rsidRDefault="00C64DAA" w:rsidP="00C64DAA">
            <w:pPr>
              <w:contextualSpacing/>
              <w:rPr>
                <w:rFonts w:ascii="Arial" w:hAnsi="Arial"/>
                <w:sz w:val="20"/>
                <w:szCs w:val="20"/>
              </w:rPr>
            </w:pPr>
            <w:r>
              <w:rPr>
                <w:rFonts w:ascii="Arial" w:hAnsi="Arial"/>
                <w:sz w:val="20"/>
              </w:rPr>
              <w:t xml:space="preserve">Sequenz: </w:t>
            </w:r>
            <w:r w:rsidR="00CA539A">
              <w:rPr>
                <w:rFonts w:ascii="Arial" w:hAnsi="Arial"/>
                <w:sz w:val="20"/>
              </w:rPr>
              <w:t xml:space="preserve">ab </w:t>
            </w:r>
            <w:r>
              <w:rPr>
                <w:rFonts w:ascii="Arial" w:hAnsi="Arial"/>
                <w:sz w:val="20"/>
              </w:rPr>
              <w:t>06:12</w:t>
            </w:r>
          </w:p>
        </w:tc>
      </w:tr>
    </w:tbl>
    <w:p w:rsidR="0046375B" w:rsidRPr="002E3532" w:rsidRDefault="0046375B" w:rsidP="0046375B">
      <w:pPr>
        <w:contextualSpacing/>
        <w:rPr>
          <w:rFonts w:ascii="Arial" w:hAnsi="Arial" w:cs="Arial"/>
          <w:sz w:val="16"/>
          <w:szCs w:val="16"/>
        </w:rPr>
      </w:pPr>
    </w:p>
    <w:tbl>
      <w:tblPr>
        <w:tblStyle w:val="Tabellenraster"/>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6164"/>
        <w:gridCol w:w="3204"/>
      </w:tblGrid>
      <w:tr w:rsidR="0046375B" w:rsidRPr="002E3532" w:rsidTr="00B05E0C">
        <w:tc>
          <w:tcPr>
            <w:tcW w:w="6164" w:type="dxa"/>
          </w:tcPr>
          <w:p w:rsidR="0046375B" w:rsidRPr="002E3532" w:rsidRDefault="0046375B" w:rsidP="00B05E0C">
            <w:pPr>
              <w:spacing w:line="360" w:lineRule="auto"/>
              <w:contextualSpacing/>
              <w:rPr>
                <w:rFonts w:ascii="Arial" w:hAnsi="Arial"/>
                <w:sz w:val="6"/>
                <w:szCs w:val="6"/>
              </w:rPr>
            </w:pPr>
          </w:p>
          <w:p w:rsidR="0046375B" w:rsidRDefault="00E82553" w:rsidP="00E82553">
            <w:pPr>
              <w:contextualSpacing/>
              <w:rPr>
                <w:rFonts w:ascii="Arial" w:hAnsi="Arial"/>
                <w:sz w:val="20"/>
              </w:rPr>
            </w:pPr>
            <w:r>
              <w:rPr>
                <w:rFonts w:ascii="Arial" w:hAnsi="Arial"/>
                <w:sz w:val="20"/>
              </w:rPr>
              <w:t>In den Sumpffeldern Borneos locken fleischfressende Pflanzen mit Blütenfarben und Nektar Tausende von Insekten an. Der Kanne</w:t>
            </w:r>
            <w:r>
              <w:rPr>
                <w:rFonts w:ascii="Arial" w:hAnsi="Arial"/>
                <w:sz w:val="20"/>
              </w:rPr>
              <w:t>n</w:t>
            </w:r>
            <w:r>
              <w:rPr>
                <w:rFonts w:ascii="Arial" w:hAnsi="Arial"/>
                <w:sz w:val="20"/>
              </w:rPr>
              <w:t xml:space="preserve">rand </w:t>
            </w:r>
            <w:r w:rsidRPr="00326636">
              <w:rPr>
                <w:rFonts w:ascii="Arial" w:hAnsi="Arial"/>
                <w:sz w:val="20"/>
              </w:rPr>
              <w:t>dieser gefrässigen Pflanze ist mit einem tückischen Gleitfilm überzogen. Die Tiere fallen in den Kelch, werden von den Verda</w:t>
            </w:r>
            <w:r w:rsidRPr="00326636">
              <w:rPr>
                <w:rFonts w:ascii="Arial" w:hAnsi="Arial"/>
                <w:sz w:val="20"/>
              </w:rPr>
              <w:t>u</w:t>
            </w:r>
            <w:r w:rsidRPr="00326636">
              <w:rPr>
                <w:rFonts w:ascii="Arial" w:hAnsi="Arial"/>
                <w:sz w:val="20"/>
              </w:rPr>
              <w:t>ungssäften der Pflanze zersetzt</w:t>
            </w:r>
            <w:r>
              <w:rPr>
                <w:rFonts w:ascii="Arial" w:hAnsi="Arial"/>
                <w:sz w:val="20"/>
              </w:rPr>
              <w:t xml:space="preserve"> und liefern ihr so Mineralien.</w:t>
            </w:r>
          </w:p>
          <w:p w:rsidR="00E82553" w:rsidRDefault="00E82553" w:rsidP="00E82553">
            <w:pPr>
              <w:contextualSpacing/>
              <w:rPr>
                <w:rFonts w:ascii="Arial" w:hAnsi="Arial"/>
                <w:sz w:val="20"/>
              </w:rPr>
            </w:pPr>
          </w:p>
          <w:p w:rsidR="00E82553" w:rsidRDefault="00E82553" w:rsidP="00E82553">
            <w:pPr>
              <w:contextualSpacing/>
              <w:rPr>
                <w:rFonts w:ascii="Arial" w:hAnsi="Arial"/>
                <w:b/>
                <w:sz w:val="20"/>
              </w:rPr>
            </w:pPr>
            <w:r>
              <w:rPr>
                <w:rFonts w:ascii="Arial" w:hAnsi="Arial"/>
                <w:sz w:val="20"/>
              </w:rPr>
              <w:t xml:space="preserve">Sequenz: </w:t>
            </w:r>
            <w:r w:rsidR="00CA539A">
              <w:rPr>
                <w:rFonts w:ascii="Arial" w:hAnsi="Arial"/>
                <w:sz w:val="20"/>
              </w:rPr>
              <w:t xml:space="preserve">ab </w:t>
            </w:r>
            <w:r>
              <w:rPr>
                <w:rFonts w:ascii="Arial" w:hAnsi="Arial"/>
                <w:sz w:val="20"/>
              </w:rPr>
              <w:t>13:11</w:t>
            </w:r>
          </w:p>
        </w:tc>
        <w:tc>
          <w:tcPr>
            <w:tcW w:w="3204" w:type="dxa"/>
          </w:tcPr>
          <w:p w:rsidR="0046375B" w:rsidRPr="002E3532" w:rsidRDefault="00C74F8B" w:rsidP="00B05E0C">
            <w:pPr>
              <w:spacing w:line="360" w:lineRule="auto"/>
              <w:contextualSpacing/>
              <w:jc w:val="right"/>
              <w:rPr>
                <w:rFonts w:ascii="Arial" w:hAnsi="Arial"/>
                <w:sz w:val="20"/>
                <w:szCs w:val="20"/>
              </w:rPr>
            </w:pPr>
            <w:r>
              <w:rPr>
                <w:rFonts w:ascii="Arial" w:hAnsi="Arial"/>
                <w:noProof/>
                <w:sz w:val="20"/>
                <w:szCs w:val="20"/>
                <w:lang w:eastAsia="de-CH"/>
              </w:rPr>
              <w:drawing>
                <wp:inline distT="0" distB="0" distL="0" distR="0">
                  <wp:extent cx="1834007" cy="16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enpflan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4007" cy="1620000"/>
                          </a:xfrm>
                          <a:prstGeom prst="rect">
                            <a:avLst/>
                          </a:prstGeom>
                        </pic:spPr>
                      </pic:pic>
                    </a:graphicData>
                  </a:graphic>
                </wp:inline>
              </w:drawing>
            </w:r>
          </w:p>
        </w:tc>
      </w:tr>
    </w:tbl>
    <w:p w:rsidR="0046375B" w:rsidRPr="002E3532" w:rsidRDefault="0046375B" w:rsidP="0046375B">
      <w:pPr>
        <w:contextualSpacing/>
        <w:rPr>
          <w:rFonts w:ascii="Arial" w:hAnsi="Arial" w:cs="Arial"/>
          <w:sz w:val="16"/>
          <w:szCs w:val="16"/>
        </w:rPr>
      </w:pPr>
    </w:p>
    <w:tbl>
      <w:tblPr>
        <w:tblStyle w:val="Tabellenraster"/>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39"/>
      </w:tblGrid>
      <w:tr w:rsidR="0046375B" w:rsidRPr="002E3532" w:rsidTr="00B05E0C">
        <w:tc>
          <w:tcPr>
            <w:tcW w:w="3329" w:type="dxa"/>
          </w:tcPr>
          <w:p w:rsidR="0046375B" w:rsidRDefault="00C74F8B" w:rsidP="00B05E0C">
            <w:pPr>
              <w:contextualSpacing/>
              <w:rPr>
                <w:rFonts w:ascii="Arial" w:hAnsi="Arial"/>
                <w:b/>
                <w:sz w:val="20"/>
              </w:rPr>
            </w:pPr>
            <w:r>
              <w:rPr>
                <w:rFonts w:ascii="Arial" w:hAnsi="Arial"/>
                <w:b/>
                <w:noProof/>
                <w:sz w:val="20"/>
                <w:lang w:eastAsia="de-CH"/>
              </w:rPr>
              <w:drawing>
                <wp:inline distT="0" distB="0" distL="0" distR="0">
                  <wp:extent cx="1834277" cy="16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ziena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4277" cy="1620000"/>
                          </a:xfrm>
                          <a:prstGeom prst="rect">
                            <a:avLst/>
                          </a:prstGeom>
                        </pic:spPr>
                      </pic:pic>
                    </a:graphicData>
                  </a:graphic>
                </wp:inline>
              </w:drawing>
            </w:r>
          </w:p>
        </w:tc>
        <w:tc>
          <w:tcPr>
            <w:tcW w:w="6039" w:type="dxa"/>
          </w:tcPr>
          <w:p w:rsidR="0046375B" w:rsidRPr="002E3532" w:rsidRDefault="0046375B" w:rsidP="00B05E0C">
            <w:pPr>
              <w:spacing w:line="360" w:lineRule="auto"/>
              <w:contextualSpacing/>
              <w:rPr>
                <w:rFonts w:ascii="Arial" w:hAnsi="Arial"/>
                <w:sz w:val="6"/>
                <w:szCs w:val="6"/>
              </w:rPr>
            </w:pPr>
          </w:p>
          <w:p w:rsidR="0046375B" w:rsidRDefault="00163995" w:rsidP="00163995">
            <w:pPr>
              <w:contextualSpacing/>
              <w:rPr>
                <w:rFonts w:ascii="Arial" w:hAnsi="Arial"/>
                <w:sz w:val="20"/>
              </w:rPr>
            </w:pPr>
            <w:r>
              <w:rPr>
                <w:rFonts w:ascii="Arial" w:hAnsi="Arial"/>
                <w:sz w:val="20"/>
              </w:rPr>
              <w:t xml:space="preserve">Am </w:t>
            </w:r>
            <w:proofErr w:type="spellStart"/>
            <w:r>
              <w:rPr>
                <w:rFonts w:ascii="Arial" w:hAnsi="Arial"/>
                <w:sz w:val="20"/>
              </w:rPr>
              <w:t>Zicatelastrand</w:t>
            </w:r>
            <w:proofErr w:type="spellEnd"/>
            <w:r>
              <w:rPr>
                <w:rFonts w:ascii="Arial" w:hAnsi="Arial"/>
                <w:sz w:val="20"/>
              </w:rPr>
              <w:t>, dem «Strand der Dornen» an der Westküste Mexikos, wachsen Akazien. Ihre spitzen Dornen sind eine a</w:t>
            </w:r>
            <w:r>
              <w:rPr>
                <w:rFonts w:ascii="Arial" w:hAnsi="Arial"/>
                <w:sz w:val="20"/>
              </w:rPr>
              <w:t>b</w:t>
            </w:r>
            <w:r>
              <w:rPr>
                <w:rFonts w:ascii="Arial" w:hAnsi="Arial"/>
                <w:sz w:val="20"/>
              </w:rPr>
              <w:t>schreckende Waffe gegen Weidetiere. Gegen Insektenfrass la</w:t>
            </w:r>
            <w:r>
              <w:rPr>
                <w:rFonts w:ascii="Arial" w:hAnsi="Arial"/>
                <w:sz w:val="20"/>
              </w:rPr>
              <w:t>s</w:t>
            </w:r>
            <w:r>
              <w:rPr>
                <w:rFonts w:ascii="Arial" w:hAnsi="Arial"/>
                <w:sz w:val="20"/>
              </w:rPr>
              <w:t xml:space="preserve">sen sich die Akazien von aggressiven Ameisen verteidigen. Als Gegenleistung stellen die Pflanzen den Wächterameisen </w:t>
            </w:r>
            <w:proofErr w:type="spellStart"/>
            <w:r>
              <w:rPr>
                <w:rFonts w:ascii="Arial" w:hAnsi="Arial"/>
                <w:sz w:val="20"/>
              </w:rPr>
              <w:t>g</w:t>
            </w:r>
            <w:r>
              <w:rPr>
                <w:rFonts w:ascii="Arial" w:hAnsi="Arial"/>
                <w:sz w:val="20"/>
              </w:rPr>
              <w:t>e</w:t>
            </w:r>
            <w:r>
              <w:rPr>
                <w:rFonts w:ascii="Arial" w:hAnsi="Arial"/>
                <w:sz w:val="20"/>
              </w:rPr>
              <w:t>schützt.en</w:t>
            </w:r>
            <w:proofErr w:type="spellEnd"/>
            <w:r>
              <w:rPr>
                <w:rFonts w:ascii="Arial" w:hAnsi="Arial"/>
                <w:sz w:val="20"/>
              </w:rPr>
              <w:t xml:space="preserve"> Wohnraum in den Dornen und Verpflegung zur Verf</w:t>
            </w:r>
            <w:r>
              <w:rPr>
                <w:rFonts w:ascii="Arial" w:hAnsi="Arial"/>
                <w:sz w:val="20"/>
              </w:rPr>
              <w:t>ü</w:t>
            </w:r>
            <w:r>
              <w:rPr>
                <w:rFonts w:ascii="Arial" w:hAnsi="Arial"/>
                <w:sz w:val="20"/>
              </w:rPr>
              <w:t>gung.</w:t>
            </w:r>
          </w:p>
          <w:p w:rsidR="00163995" w:rsidRDefault="00163995" w:rsidP="00163995">
            <w:pPr>
              <w:contextualSpacing/>
              <w:rPr>
                <w:rFonts w:ascii="Arial" w:hAnsi="Arial"/>
                <w:sz w:val="20"/>
              </w:rPr>
            </w:pPr>
          </w:p>
          <w:p w:rsidR="00163995" w:rsidRPr="002E3532" w:rsidRDefault="00163995" w:rsidP="00163995">
            <w:pPr>
              <w:contextualSpacing/>
              <w:rPr>
                <w:rFonts w:ascii="Arial" w:hAnsi="Arial"/>
                <w:sz w:val="20"/>
                <w:szCs w:val="20"/>
              </w:rPr>
            </w:pPr>
            <w:r>
              <w:rPr>
                <w:rFonts w:ascii="Arial" w:hAnsi="Arial"/>
                <w:sz w:val="20"/>
              </w:rPr>
              <w:t xml:space="preserve">Sequenz: </w:t>
            </w:r>
            <w:r w:rsidR="00CA539A">
              <w:rPr>
                <w:rFonts w:ascii="Arial" w:hAnsi="Arial"/>
                <w:sz w:val="20"/>
              </w:rPr>
              <w:t xml:space="preserve">ab </w:t>
            </w:r>
            <w:r>
              <w:rPr>
                <w:rFonts w:ascii="Arial" w:hAnsi="Arial"/>
                <w:sz w:val="20"/>
              </w:rPr>
              <w:t>18:52</w:t>
            </w:r>
          </w:p>
        </w:tc>
      </w:tr>
    </w:tbl>
    <w:p w:rsidR="0046375B" w:rsidRDefault="0046375B" w:rsidP="0046375B">
      <w:pPr>
        <w:contextualSpacing/>
      </w:pPr>
    </w:p>
    <w:tbl>
      <w:tblPr>
        <w:tblStyle w:val="Tabellenraster"/>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6164"/>
        <w:gridCol w:w="3204"/>
      </w:tblGrid>
      <w:tr w:rsidR="0046375B" w:rsidRPr="002E3532" w:rsidTr="00B05E0C">
        <w:tc>
          <w:tcPr>
            <w:tcW w:w="6164" w:type="dxa"/>
          </w:tcPr>
          <w:p w:rsidR="0046375B" w:rsidRPr="002E3532" w:rsidRDefault="0046375B" w:rsidP="00B05E0C">
            <w:pPr>
              <w:spacing w:line="360" w:lineRule="auto"/>
              <w:contextualSpacing/>
              <w:rPr>
                <w:rFonts w:ascii="Arial" w:hAnsi="Arial"/>
                <w:sz w:val="6"/>
                <w:szCs w:val="6"/>
              </w:rPr>
            </w:pPr>
          </w:p>
          <w:p w:rsidR="0046375B" w:rsidRDefault="00163995" w:rsidP="00163995">
            <w:pPr>
              <w:contextualSpacing/>
              <w:rPr>
                <w:rFonts w:ascii="Arial" w:hAnsi="Arial"/>
                <w:sz w:val="20"/>
              </w:rPr>
            </w:pPr>
            <w:r>
              <w:rPr>
                <w:rFonts w:ascii="Arial" w:hAnsi="Arial"/>
                <w:sz w:val="20"/>
              </w:rPr>
              <w:t>Tiere paaren sich zur Fortpflanzung. Auch Pflanzen haben deshalb Sex. Blütenpflanzen stellen Behälter mit Blütenstaub – Pollen – bereit. In den Pollenkörnern sind die männlichen Gene enthalten. Den Transport zur weiblichen Narbe in der nächsten Blüte übe</w:t>
            </w:r>
            <w:r>
              <w:rPr>
                <w:rFonts w:ascii="Arial" w:hAnsi="Arial"/>
                <w:sz w:val="20"/>
              </w:rPr>
              <w:t>r</w:t>
            </w:r>
            <w:r>
              <w:rPr>
                <w:rFonts w:ascii="Arial" w:hAnsi="Arial"/>
                <w:sz w:val="20"/>
              </w:rPr>
              <w:t>nehmen fliegende Kuriere, zum Beispiel Bienen. Die Insekten b</w:t>
            </w:r>
            <w:r>
              <w:rPr>
                <w:rFonts w:ascii="Arial" w:hAnsi="Arial"/>
                <w:sz w:val="20"/>
              </w:rPr>
              <w:t>e</w:t>
            </w:r>
            <w:r>
              <w:rPr>
                <w:rFonts w:ascii="Arial" w:hAnsi="Arial"/>
                <w:sz w:val="20"/>
              </w:rPr>
              <w:t>kommen für ihre Dienste Nektar. Aber längst nicht alle Pflanzen halten sich daran.</w:t>
            </w:r>
          </w:p>
          <w:p w:rsidR="00163995" w:rsidRDefault="00163995" w:rsidP="00163995">
            <w:pPr>
              <w:contextualSpacing/>
              <w:rPr>
                <w:rFonts w:ascii="Arial" w:hAnsi="Arial"/>
                <w:sz w:val="20"/>
              </w:rPr>
            </w:pPr>
          </w:p>
          <w:p w:rsidR="00163995" w:rsidRDefault="00163995" w:rsidP="00163995">
            <w:pPr>
              <w:contextualSpacing/>
              <w:rPr>
                <w:rFonts w:ascii="Arial" w:hAnsi="Arial"/>
                <w:b/>
                <w:sz w:val="20"/>
              </w:rPr>
            </w:pPr>
            <w:r>
              <w:rPr>
                <w:rFonts w:ascii="Arial" w:hAnsi="Arial"/>
                <w:sz w:val="20"/>
              </w:rPr>
              <w:t xml:space="preserve">Sequenz: </w:t>
            </w:r>
            <w:r w:rsidR="00CA539A">
              <w:rPr>
                <w:rFonts w:ascii="Arial" w:hAnsi="Arial"/>
                <w:sz w:val="20"/>
              </w:rPr>
              <w:t xml:space="preserve">ab </w:t>
            </w:r>
            <w:r>
              <w:rPr>
                <w:rFonts w:ascii="Arial" w:hAnsi="Arial"/>
                <w:sz w:val="20"/>
              </w:rPr>
              <w:t>26:30</w:t>
            </w:r>
          </w:p>
        </w:tc>
        <w:tc>
          <w:tcPr>
            <w:tcW w:w="3204" w:type="dxa"/>
          </w:tcPr>
          <w:p w:rsidR="0046375B" w:rsidRPr="002E3532" w:rsidRDefault="00C74F8B" w:rsidP="00B05E0C">
            <w:pPr>
              <w:spacing w:line="360" w:lineRule="auto"/>
              <w:contextualSpacing/>
              <w:jc w:val="right"/>
              <w:rPr>
                <w:rFonts w:ascii="Arial" w:hAnsi="Arial"/>
                <w:sz w:val="20"/>
                <w:szCs w:val="20"/>
              </w:rPr>
            </w:pPr>
            <w:r>
              <w:rPr>
                <w:rFonts w:ascii="Arial" w:hAnsi="Arial"/>
                <w:noProof/>
                <w:sz w:val="20"/>
                <w:szCs w:val="20"/>
                <w:lang w:eastAsia="de-CH"/>
              </w:rPr>
              <w:drawing>
                <wp:inline distT="0" distB="0" distL="0" distR="0">
                  <wp:extent cx="1874763" cy="1656000"/>
                  <wp:effectExtent l="0" t="0" r="0" b="190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m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763" cy="1656000"/>
                          </a:xfrm>
                          <a:prstGeom prst="rect">
                            <a:avLst/>
                          </a:prstGeom>
                        </pic:spPr>
                      </pic:pic>
                    </a:graphicData>
                  </a:graphic>
                </wp:inline>
              </w:drawing>
            </w:r>
          </w:p>
        </w:tc>
      </w:tr>
    </w:tbl>
    <w:p w:rsidR="002E3532" w:rsidRPr="00EE6718" w:rsidRDefault="002E3532" w:rsidP="00EE6718">
      <w:pPr>
        <w:contextualSpacing/>
      </w:pPr>
    </w:p>
    <w:sectPr w:rsidR="002E3532" w:rsidRPr="00EE6718" w:rsidSect="00F1734C">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B2D" w:rsidRDefault="00815B2D" w:rsidP="002D01FD">
      <w:pPr>
        <w:spacing w:after="0" w:line="240" w:lineRule="auto"/>
      </w:pPr>
      <w:r>
        <w:separator/>
      </w:r>
    </w:p>
  </w:endnote>
  <w:endnote w:type="continuationSeparator" w:id="0">
    <w:p w:rsidR="00815B2D" w:rsidRDefault="00815B2D"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46" w:rsidRDefault="0012274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7461AD" w:rsidRPr="002D00AC" w:rsidTr="00D80082">
      <w:trPr>
        <w:trHeight w:val="227"/>
      </w:trPr>
      <w:tc>
        <w:tcPr>
          <w:tcW w:w="2754" w:type="dxa"/>
          <w:shd w:val="clear" w:color="auto" w:fill="C7C0B9"/>
          <w:vAlign w:val="center"/>
        </w:tcPr>
        <w:p w:rsidR="007461AD" w:rsidRPr="00E231F5" w:rsidRDefault="00CB39A2" w:rsidP="00104354">
          <w:pPr>
            <w:pStyle w:val="Kopfzeile"/>
            <w:tabs>
              <w:tab w:val="clear" w:pos="4536"/>
              <w:tab w:val="clear" w:pos="9072"/>
            </w:tabs>
            <w:rPr>
              <w:rFonts w:ascii="Arial" w:hAnsi="Arial"/>
              <w:b/>
              <w:bCs/>
              <w:sz w:val="16"/>
              <w:szCs w:val="16"/>
            </w:rPr>
          </w:pPr>
          <w:hyperlink r:id="rId1" w:history="1">
            <w:r w:rsidR="007461AD" w:rsidRPr="00CA2B54">
              <w:rPr>
                <w:rStyle w:val="Hyperlink"/>
                <w:rFonts w:ascii="Arial" w:hAnsi="Arial"/>
                <w:b/>
                <w:bCs/>
                <w:sz w:val="16"/>
                <w:szCs w:val="16"/>
              </w:rPr>
              <w:t>srf.ch/</w:t>
            </w:r>
            <w:proofErr w:type="spellStart"/>
            <w:r w:rsidR="007461AD" w:rsidRPr="00CA2B54">
              <w:rPr>
                <w:rStyle w:val="Hyperlink"/>
                <w:rFonts w:ascii="Arial" w:hAnsi="Arial"/>
                <w:b/>
                <w:bCs/>
                <w:sz w:val="16"/>
                <w:szCs w:val="16"/>
              </w:rPr>
              <w:t>myschool</w:t>
            </w:r>
            <w:proofErr w:type="spellEnd"/>
          </w:hyperlink>
        </w:p>
      </w:tc>
      <w:tc>
        <w:tcPr>
          <w:tcW w:w="4633" w:type="dxa"/>
          <w:shd w:val="clear" w:color="auto" w:fill="C7C0B9"/>
        </w:tcPr>
        <w:p w:rsidR="007461AD" w:rsidRPr="00E231F5" w:rsidRDefault="007461AD" w:rsidP="009166F8">
          <w:pPr>
            <w:pStyle w:val="Kopfzeile"/>
            <w:tabs>
              <w:tab w:val="clear" w:pos="4536"/>
              <w:tab w:val="clear" w:pos="9072"/>
            </w:tabs>
            <w:jc w:val="center"/>
            <w:rPr>
              <w:rFonts w:ascii="Arial" w:hAnsi="Arial"/>
              <w:b/>
              <w:sz w:val="16"/>
              <w:szCs w:val="16"/>
            </w:rPr>
          </w:pPr>
        </w:p>
      </w:tc>
      <w:tc>
        <w:tcPr>
          <w:tcW w:w="1969" w:type="dxa"/>
          <w:shd w:val="clear" w:color="auto" w:fill="C7C0B9"/>
          <w:vAlign w:val="center"/>
        </w:tcPr>
        <w:p w:rsidR="007461AD" w:rsidRPr="00E231F5" w:rsidRDefault="007461AD" w:rsidP="00104354">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CB39A2">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fldSimple w:instr=" NUMPAGES   \* MERGEFORMAT ">
            <w:r w:rsidR="00CB39A2" w:rsidRPr="00CB39A2">
              <w:rPr>
                <w:rFonts w:ascii="Arial" w:hAnsi="Arial"/>
                <w:b/>
                <w:noProof/>
                <w:sz w:val="16"/>
                <w:szCs w:val="16"/>
              </w:rPr>
              <w:t>2</w:t>
            </w:r>
          </w:fldSimple>
        </w:p>
      </w:tc>
    </w:tr>
  </w:tbl>
  <w:p w:rsidR="007461AD" w:rsidRDefault="007461A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7461AD" w:rsidRPr="00E231F5" w:rsidTr="00F900E3">
      <w:trPr>
        <w:trHeight w:val="227"/>
      </w:trPr>
      <w:tc>
        <w:tcPr>
          <w:tcW w:w="2754" w:type="dxa"/>
          <w:shd w:val="clear" w:color="auto" w:fill="C7C0B9"/>
          <w:vAlign w:val="center"/>
        </w:tcPr>
        <w:p w:rsidR="007461AD" w:rsidRPr="00E231F5" w:rsidRDefault="00CB39A2" w:rsidP="00F900E3">
          <w:pPr>
            <w:pStyle w:val="Kopfzeile"/>
            <w:tabs>
              <w:tab w:val="clear" w:pos="4536"/>
              <w:tab w:val="clear" w:pos="9072"/>
            </w:tabs>
            <w:rPr>
              <w:rFonts w:ascii="Arial" w:hAnsi="Arial"/>
              <w:b/>
              <w:bCs/>
              <w:sz w:val="16"/>
              <w:szCs w:val="16"/>
            </w:rPr>
          </w:pPr>
          <w:hyperlink r:id="rId1" w:history="1">
            <w:r w:rsidR="007461AD" w:rsidRPr="00CA2B54">
              <w:rPr>
                <w:rStyle w:val="Hyperlink"/>
                <w:rFonts w:ascii="Arial" w:hAnsi="Arial"/>
                <w:b/>
                <w:bCs/>
                <w:sz w:val="16"/>
                <w:szCs w:val="16"/>
              </w:rPr>
              <w:t>srf.ch/</w:t>
            </w:r>
            <w:proofErr w:type="spellStart"/>
            <w:r w:rsidR="007461AD" w:rsidRPr="00CA2B54">
              <w:rPr>
                <w:rStyle w:val="Hyperlink"/>
                <w:rFonts w:ascii="Arial" w:hAnsi="Arial"/>
                <w:b/>
                <w:bCs/>
                <w:sz w:val="16"/>
                <w:szCs w:val="16"/>
              </w:rPr>
              <w:t>myschool</w:t>
            </w:r>
            <w:proofErr w:type="spellEnd"/>
          </w:hyperlink>
        </w:p>
      </w:tc>
      <w:tc>
        <w:tcPr>
          <w:tcW w:w="4633" w:type="dxa"/>
          <w:shd w:val="clear" w:color="auto" w:fill="C7C0B9"/>
          <w:vAlign w:val="center"/>
        </w:tcPr>
        <w:p w:rsidR="007461AD" w:rsidRPr="00E231F5" w:rsidRDefault="007461AD" w:rsidP="00F900E3">
          <w:pPr>
            <w:pStyle w:val="Kopfzeile"/>
            <w:tabs>
              <w:tab w:val="clear" w:pos="4536"/>
              <w:tab w:val="clear" w:pos="9072"/>
            </w:tabs>
            <w:rPr>
              <w:rFonts w:ascii="Arial" w:hAnsi="Arial"/>
              <w:b/>
              <w:sz w:val="16"/>
              <w:szCs w:val="16"/>
            </w:rPr>
          </w:pPr>
        </w:p>
      </w:tc>
      <w:tc>
        <w:tcPr>
          <w:tcW w:w="1969" w:type="dxa"/>
          <w:shd w:val="clear" w:color="auto" w:fill="C7C0B9"/>
          <w:vAlign w:val="center"/>
        </w:tcPr>
        <w:p w:rsidR="007461AD" w:rsidRPr="00E231F5" w:rsidRDefault="007461AD" w:rsidP="00F900E3">
          <w:pPr>
            <w:pStyle w:val="Kopfzeile"/>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CB39A2">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r w:rsidR="00CB39A2">
            <w:fldChar w:fldCharType="begin"/>
          </w:r>
          <w:r w:rsidR="00CB39A2">
            <w:instrText xml:space="preserve"> NUMPAGES   \* MERGEFORMAT </w:instrText>
          </w:r>
          <w:r w:rsidR="00CB39A2">
            <w:fldChar w:fldCharType="separate"/>
          </w:r>
          <w:r w:rsidR="00CB39A2" w:rsidRPr="00CB39A2">
            <w:rPr>
              <w:rFonts w:ascii="Arial" w:hAnsi="Arial"/>
              <w:b/>
              <w:noProof/>
              <w:sz w:val="16"/>
              <w:szCs w:val="16"/>
            </w:rPr>
            <w:t>1</w:t>
          </w:r>
          <w:r w:rsidR="00CB39A2">
            <w:rPr>
              <w:rFonts w:ascii="Arial" w:hAnsi="Arial"/>
              <w:b/>
              <w:noProof/>
              <w:sz w:val="16"/>
              <w:szCs w:val="16"/>
            </w:rPr>
            <w:fldChar w:fldCharType="end"/>
          </w:r>
        </w:p>
      </w:tc>
    </w:tr>
  </w:tbl>
  <w:p w:rsidR="007461AD" w:rsidRDefault="007461AD" w:rsidP="00B93F09">
    <w:pPr>
      <w:pStyle w:val="Fuzeile"/>
      <w:tabs>
        <w:tab w:val="clear" w:pos="4536"/>
        <w:tab w:val="clear" w:pos="9072"/>
        <w:tab w:val="left" w:pos="39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B2D" w:rsidRDefault="00815B2D" w:rsidP="002D01FD">
      <w:pPr>
        <w:spacing w:after="0" w:line="240" w:lineRule="auto"/>
      </w:pPr>
      <w:r>
        <w:separator/>
      </w:r>
    </w:p>
  </w:footnote>
  <w:footnote w:type="continuationSeparator" w:id="0">
    <w:p w:rsidR="00815B2D" w:rsidRDefault="00815B2D" w:rsidP="002D01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746" w:rsidRDefault="0012274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7461AD" w:rsidTr="00A017E3">
      <w:trPr>
        <w:trHeight w:hRule="exact" w:val="227"/>
      </w:trPr>
      <w:tc>
        <w:tcPr>
          <w:tcW w:w="9356" w:type="dxa"/>
          <w:gridSpan w:val="3"/>
        </w:tcPr>
        <w:p w:rsidR="007461AD" w:rsidRPr="008103E2" w:rsidRDefault="007461AD" w:rsidP="008103E2">
          <w:pPr>
            <w:pStyle w:val="Kopfzeile"/>
            <w:rPr>
              <w:rFonts w:ascii="Arial" w:hAnsi="Arial" w:cs="Arial"/>
              <w:sz w:val="20"/>
              <w:szCs w:val="20"/>
            </w:rPr>
          </w:pPr>
        </w:p>
      </w:tc>
    </w:tr>
    <w:tr w:rsidR="007461AD" w:rsidTr="00566D69">
      <w:trPr>
        <w:trHeight w:hRule="exact" w:val="567"/>
      </w:trPr>
      <w:tc>
        <w:tcPr>
          <w:tcW w:w="3932" w:type="dxa"/>
          <w:vMerge w:val="restart"/>
        </w:tcPr>
        <w:p w:rsidR="007461AD" w:rsidRDefault="007461AD">
          <w:pPr>
            <w:pStyle w:val="Kopfzeile"/>
          </w:pPr>
          <w:r>
            <w:rPr>
              <w:noProof/>
            </w:rPr>
            <w:drawing>
              <wp:inline distT="0" distB="0" distL="0" distR="0" wp14:anchorId="3A0918EF" wp14:editId="0A0E5435">
                <wp:extent cx="2412000" cy="613271"/>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7461AD" w:rsidRDefault="007461AD" w:rsidP="0016244E">
          <w:pPr>
            <w:pStyle w:val="Kopfzeile"/>
            <w:jc w:val="center"/>
          </w:pPr>
        </w:p>
      </w:tc>
      <w:tc>
        <w:tcPr>
          <w:tcW w:w="3618" w:type="dxa"/>
          <w:vAlign w:val="bottom"/>
        </w:tcPr>
        <w:p w:rsidR="00604D15" w:rsidRDefault="00604D15" w:rsidP="00604D15">
          <w:pPr>
            <w:pStyle w:val="Kopfzeile"/>
            <w:jc w:val="right"/>
            <w:rPr>
              <w:rFonts w:ascii="Arial" w:hAnsi="Arial" w:cs="Arial"/>
              <w:b/>
              <w:sz w:val="24"/>
              <w:szCs w:val="24"/>
            </w:rPr>
          </w:pPr>
          <w:r>
            <w:rPr>
              <w:rFonts w:ascii="Arial" w:hAnsi="Arial" w:cs="Arial"/>
              <w:b/>
              <w:sz w:val="24"/>
              <w:szCs w:val="24"/>
            </w:rPr>
            <w:t>Arbeitsblatt 2</w:t>
          </w:r>
        </w:p>
        <w:p w:rsidR="007461AD" w:rsidRPr="002D01FD" w:rsidRDefault="00122746" w:rsidP="00604D15">
          <w:pPr>
            <w:pStyle w:val="Kopfzeile"/>
            <w:jc w:val="right"/>
            <w:rPr>
              <w:rFonts w:ascii="Arial" w:hAnsi="Arial" w:cs="Arial"/>
              <w:b/>
              <w:sz w:val="24"/>
              <w:szCs w:val="24"/>
            </w:rPr>
          </w:pPr>
          <w:r>
            <w:rPr>
              <w:rFonts w:ascii="Arial" w:hAnsi="Arial" w:cs="Arial"/>
              <w:b/>
              <w:sz w:val="24"/>
              <w:szCs w:val="24"/>
            </w:rPr>
            <w:t>Lösungen</w:t>
          </w:r>
        </w:p>
      </w:tc>
    </w:tr>
    <w:tr w:rsidR="007461AD" w:rsidTr="00566D69">
      <w:trPr>
        <w:trHeight w:hRule="exact" w:val="397"/>
      </w:trPr>
      <w:tc>
        <w:tcPr>
          <w:tcW w:w="3932" w:type="dxa"/>
          <w:vMerge/>
        </w:tcPr>
        <w:p w:rsidR="007461AD" w:rsidRDefault="007461AD">
          <w:pPr>
            <w:pStyle w:val="Kopfzeile"/>
            <w:rPr>
              <w:rFonts w:ascii="Arial" w:hAnsi="Arial"/>
              <w:noProof/>
              <w:sz w:val="26"/>
            </w:rPr>
          </w:pPr>
        </w:p>
      </w:tc>
      <w:tc>
        <w:tcPr>
          <w:tcW w:w="1806" w:type="dxa"/>
          <w:vMerge/>
        </w:tcPr>
        <w:p w:rsidR="007461AD" w:rsidRDefault="007461AD">
          <w:pPr>
            <w:pStyle w:val="Kopfzeile"/>
          </w:pPr>
        </w:p>
      </w:tc>
      <w:tc>
        <w:tcPr>
          <w:tcW w:w="3618" w:type="dxa"/>
          <w:vAlign w:val="bottom"/>
        </w:tcPr>
        <w:p w:rsidR="007461AD" w:rsidRPr="002D01FD" w:rsidRDefault="007461AD" w:rsidP="002D01FD">
          <w:pPr>
            <w:pStyle w:val="Kopfzeile"/>
            <w:jc w:val="right"/>
            <w:rPr>
              <w:rFonts w:ascii="Arial" w:hAnsi="Arial" w:cs="Arial"/>
              <w:b/>
              <w:sz w:val="24"/>
              <w:szCs w:val="24"/>
            </w:rPr>
          </w:pPr>
        </w:p>
      </w:tc>
    </w:tr>
    <w:tr w:rsidR="007461AD" w:rsidTr="00104354">
      <w:trPr>
        <w:trHeight w:hRule="exact" w:val="227"/>
      </w:trPr>
      <w:tc>
        <w:tcPr>
          <w:tcW w:w="9356" w:type="dxa"/>
          <w:gridSpan w:val="3"/>
        </w:tcPr>
        <w:p w:rsidR="007461AD" w:rsidRDefault="007461AD">
          <w:pPr>
            <w:pStyle w:val="Kopfzeile"/>
          </w:pPr>
        </w:p>
      </w:tc>
    </w:tr>
    <w:tr w:rsidR="007461AD" w:rsidRPr="00A87B14" w:rsidTr="0005385A">
      <w:trPr>
        <w:trHeight w:val="227"/>
      </w:trPr>
      <w:tc>
        <w:tcPr>
          <w:tcW w:w="9356" w:type="dxa"/>
          <w:gridSpan w:val="3"/>
          <w:shd w:val="clear" w:color="auto" w:fill="C7C0B9"/>
          <w:vAlign w:val="center"/>
        </w:tcPr>
        <w:p w:rsidR="007461AD" w:rsidRPr="00A87B14" w:rsidRDefault="00815B2D" w:rsidP="007B1DBF">
          <w:pPr>
            <w:pStyle w:val="Kopfzeile"/>
            <w:jc w:val="right"/>
            <w:rPr>
              <w:rFonts w:ascii="Arial" w:hAnsi="Arial" w:cs="Arial"/>
              <w:b/>
              <w:sz w:val="18"/>
              <w:szCs w:val="18"/>
            </w:rPr>
          </w:pPr>
          <w:r>
            <w:rPr>
              <w:rFonts w:ascii="Arial" w:hAnsi="Arial" w:cs="Arial"/>
              <w:b/>
              <w:sz w:val="18"/>
              <w:szCs w:val="18"/>
            </w:rPr>
            <w:t>Kluge Pflanzen: 1. Wie die wilden Tiere</w:t>
          </w:r>
        </w:p>
      </w:tc>
    </w:tr>
  </w:tbl>
  <w:p w:rsidR="007461AD" w:rsidRDefault="007461A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7461AD" w:rsidTr="00A017E3">
      <w:trPr>
        <w:trHeight w:val="227"/>
      </w:trPr>
      <w:tc>
        <w:tcPr>
          <w:tcW w:w="9356" w:type="dxa"/>
          <w:gridSpan w:val="5"/>
          <w:vAlign w:val="center"/>
        </w:tcPr>
        <w:p w:rsidR="007461AD" w:rsidRPr="00092BCF" w:rsidRDefault="007461AD" w:rsidP="0016244E">
          <w:pPr>
            <w:pStyle w:val="Kopfzeile"/>
            <w:rPr>
              <w:rFonts w:ascii="Arial" w:hAnsi="Arial" w:cs="Arial"/>
              <w:sz w:val="20"/>
              <w:szCs w:val="20"/>
            </w:rPr>
          </w:pPr>
        </w:p>
      </w:tc>
    </w:tr>
    <w:tr w:rsidR="007461AD" w:rsidTr="00D93762">
      <w:trPr>
        <w:trHeight w:hRule="exact" w:val="567"/>
      </w:trPr>
      <w:tc>
        <w:tcPr>
          <w:tcW w:w="3932" w:type="dxa"/>
          <w:gridSpan w:val="3"/>
          <w:vMerge w:val="restart"/>
        </w:tcPr>
        <w:p w:rsidR="007461AD" w:rsidRDefault="007461AD" w:rsidP="00D93762">
          <w:pPr>
            <w:pStyle w:val="Kopfzeile"/>
          </w:pPr>
          <w:r>
            <w:rPr>
              <w:noProof/>
            </w:rPr>
            <w:drawing>
              <wp:inline distT="0" distB="0" distL="0" distR="0" wp14:anchorId="27C02C3D" wp14:editId="126DE1A7">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7461AD" w:rsidRDefault="007461AD" w:rsidP="00D93762">
          <w:pPr>
            <w:pStyle w:val="Kopfzeile"/>
          </w:pPr>
        </w:p>
        <w:p w:rsidR="007461AD" w:rsidRPr="0008046F" w:rsidRDefault="007461AD" w:rsidP="0008046F">
          <w:pPr>
            <w:jc w:val="center"/>
          </w:pPr>
        </w:p>
      </w:tc>
      <w:tc>
        <w:tcPr>
          <w:tcW w:w="3618" w:type="dxa"/>
          <w:vAlign w:val="bottom"/>
        </w:tcPr>
        <w:p w:rsidR="007461AD" w:rsidRDefault="00D65F02" w:rsidP="00D93762">
          <w:pPr>
            <w:pStyle w:val="Kopfzeile"/>
            <w:jc w:val="right"/>
            <w:rPr>
              <w:rFonts w:ascii="Arial" w:hAnsi="Arial" w:cs="Arial"/>
              <w:b/>
              <w:sz w:val="24"/>
              <w:szCs w:val="24"/>
            </w:rPr>
          </w:pPr>
          <w:r>
            <w:rPr>
              <w:rFonts w:ascii="Arial" w:hAnsi="Arial" w:cs="Arial"/>
              <w:b/>
              <w:sz w:val="24"/>
              <w:szCs w:val="24"/>
            </w:rPr>
            <w:t xml:space="preserve">Arbeitsblatt </w:t>
          </w:r>
          <w:r w:rsidR="00EE6718">
            <w:rPr>
              <w:rFonts w:ascii="Arial" w:hAnsi="Arial" w:cs="Arial"/>
              <w:b/>
              <w:sz w:val="24"/>
              <w:szCs w:val="24"/>
            </w:rPr>
            <w:t>2</w:t>
          </w:r>
        </w:p>
        <w:p w:rsidR="00D65F02" w:rsidRPr="002D01FD" w:rsidRDefault="00C64DAA" w:rsidP="00D93762">
          <w:pPr>
            <w:pStyle w:val="Kopfzeile"/>
            <w:jc w:val="right"/>
            <w:rPr>
              <w:rFonts w:ascii="Arial" w:hAnsi="Arial" w:cs="Arial"/>
              <w:b/>
              <w:sz w:val="24"/>
              <w:szCs w:val="24"/>
            </w:rPr>
          </w:pPr>
          <w:r>
            <w:rPr>
              <w:rFonts w:ascii="Arial" w:hAnsi="Arial" w:cs="Arial"/>
              <w:b/>
              <w:sz w:val="24"/>
              <w:szCs w:val="24"/>
            </w:rPr>
            <w:t>Lösungen</w:t>
          </w:r>
        </w:p>
      </w:tc>
    </w:tr>
    <w:tr w:rsidR="007461AD" w:rsidTr="00D93762">
      <w:trPr>
        <w:trHeight w:hRule="exact" w:val="397"/>
      </w:trPr>
      <w:tc>
        <w:tcPr>
          <w:tcW w:w="3932" w:type="dxa"/>
          <w:gridSpan w:val="3"/>
          <w:vMerge/>
        </w:tcPr>
        <w:p w:rsidR="007461AD" w:rsidRDefault="007461AD" w:rsidP="00D93762">
          <w:pPr>
            <w:pStyle w:val="Kopfzeile"/>
            <w:rPr>
              <w:rFonts w:ascii="Arial" w:hAnsi="Arial"/>
              <w:noProof/>
              <w:sz w:val="26"/>
            </w:rPr>
          </w:pPr>
        </w:p>
      </w:tc>
      <w:tc>
        <w:tcPr>
          <w:tcW w:w="1806" w:type="dxa"/>
          <w:vMerge/>
        </w:tcPr>
        <w:p w:rsidR="007461AD" w:rsidRDefault="007461AD" w:rsidP="00D93762">
          <w:pPr>
            <w:pStyle w:val="Kopfzeile"/>
          </w:pPr>
        </w:p>
      </w:tc>
      <w:tc>
        <w:tcPr>
          <w:tcW w:w="3618" w:type="dxa"/>
          <w:vAlign w:val="bottom"/>
        </w:tcPr>
        <w:p w:rsidR="007461AD" w:rsidRPr="002D01FD" w:rsidRDefault="007461AD" w:rsidP="00D93762">
          <w:pPr>
            <w:pStyle w:val="Kopfzeile"/>
            <w:jc w:val="right"/>
            <w:rPr>
              <w:rFonts w:ascii="Arial" w:hAnsi="Arial" w:cs="Arial"/>
              <w:b/>
              <w:sz w:val="24"/>
              <w:szCs w:val="24"/>
            </w:rPr>
          </w:pPr>
        </w:p>
      </w:tc>
    </w:tr>
    <w:tr w:rsidR="007461AD" w:rsidTr="00D93762">
      <w:trPr>
        <w:trHeight w:hRule="exact" w:val="227"/>
      </w:trPr>
      <w:tc>
        <w:tcPr>
          <w:tcW w:w="9356" w:type="dxa"/>
          <w:gridSpan w:val="5"/>
        </w:tcPr>
        <w:p w:rsidR="007461AD" w:rsidRPr="00092BCF" w:rsidRDefault="007461AD" w:rsidP="00D93762">
          <w:pPr>
            <w:pStyle w:val="Kopfzeile"/>
            <w:rPr>
              <w:rFonts w:ascii="Arial" w:hAnsi="Arial" w:cs="Arial"/>
              <w:sz w:val="20"/>
              <w:szCs w:val="20"/>
            </w:rPr>
          </w:pPr>
        </w:p>
      </w:tc>
    </w:tr>
    <w:tr w:rsidR="007461AD" w:rsidTr="00815B2D">
      <w:trPr>
        <w:trHeight w:hRule="exact" w:val="227"/>
      </w:trPr>
      <w:tc>
        <w:tcPr>
          <w:tcW w:w="2762" w:type="dxa"/>
          <w:vMerge w:val="restart"/>
          <w:shd w:val="clear" w:color="auto" w:fill="auto"/>
          <w:vAlign w:val="center"/>
        </w:tcPr>
        <w:p w:rsidR="007461AD" w:rsidRPr="0070624B" w:rsidRDefault="00815B2D" w:rsidP="00815B2D">
          <w:pPr>
            <w:pStyle w:val="Kopfzeile"/>
            <w:rPr>
              <w:rFonts w:ascii="Arial" w:hAnsi="Arial" w:cs="Arial"/>
              <w:b/>
              <w:sz w:val="24"/>
              <w:szCs w:val="24"/>
            </w:rPr>
          </w:pPr>
          <w:r>
            <w:rPr>
              <w:rFonts w:ascii="Arial" w:hAnsi="Arial" w:cs="Arial"/>
              <w:b/>
              <w:noProof/>
              <w:sz w:val="24"/>
              <w:szCs w:val="24"/>
            </w:rPr>
            <w:drawing>
              <wp:inline distT="0" distB="0" distL="0" distR="0">
                <wp:extent cx="1665832" cy="93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ge1_teas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65832" cy="936000"/>
                        </a:xfrm>
                        <a:prstGeom prst="rect">
                          <a:avLst/>
                        </a:prstGeom>
                      </pic:spPr>
                    </pic:pic>
                  </a:graphicData>
                </a:graphic>
              </wp:inline>
            </w:drawing>
          </w:r>
        </w:p>
      </w:tc>
      <w:tc>
        <w:tcPr>
          <w:tcW w:w="170" w:type="dxa"/>
          <w:vMerge w:val="restart"/>
          <w:tcBorders>
            <w:left w:val="nil"/>
          </w:tcBorders>
        </w:tcPr>
        <w:p w:rsidR="007461AD" w:rsidRDefault="007461AD" w:rsidP="00D93762">
          <w:pPr>
            <w:pStyle w:val="Kopfzeile"/>
          </w:pPr>
        </w:p>
      </w:tc>
      <w:tc>
        <w:tcPr>
          <w:tcW w:w="6424" w:type="dxa"/>
          <w:gridSpan w:val="3"/>
          <w:shd w:val="clear" w:color="auto" w:fill="C7C0B9"/>
          <w:vAlign w:val="center"/>
        </w:tcPr>
        <w:p w:rsidR="007461AD" w:rsidRPr="002D01FD" w:rsidRDefault="007461AD" w:rsidP="007A431A">
          <w:pPr>
            <w:pStyle w:val="Kopfzeile"/>
            <w:rPr>
              <w:rFonts w:ascii="Arial" w:hAnsi="Arial" w:cs="Arial"/>
              <w:sz w:val="18"/>
              <w:szCs w:val="18"/>
            </w:rPr>
          </w:pPr>
        </w:p>
      </w:tc>
    </w:tr>
    <w:tr w:rsidR="007461AD" w:rsidTr="00815B2D">
      <w:trPr>
        <w:trHeight w:hRule="exact" w:val="567"/>
      </w:trPr>
      <w:tc>
        <w:tcPr>
          <w:tcW w:w="2762" w:type="dxa"/>
          <w:vMerge/>
          <w:shd w:val="clear" w:color="auto" w:fill="auto"/>
        </w:tcPr>
        <w:p w:rsidR="007461AD" w:rsidRDefault="007461AD" w:rsidP="00D93762">
          <w:pPr>
            <w:pStyle w:val="Kopfzeile"/>
          </w:pPr>
        </w:p>
      </w:tc>
      <w:tc>
        <w:tcPr>
          <w:tcW w:w="170" w:type="dxa"/>
          <w:vMerge/>
          <w:tcBorders>
            <w:left w:val="nil"/>
          </w:tcBorders>
        </w:tcPr>
        <w:p w:rsidR="007461AD" w:rsidRDefault="007461AD" w:rsidP="00D93762">
          <w:pPr>
            <w:pStyle w:val="Kopfzeile"/>
          </w:pPr>
        </w:p>
      </w:tc>
      <w:tc>
        <w:tcPr>
          <w:tcW w:w="6424" w:type="dxa"/>
          <w:gridSpan w:val="3"/>
          <w:shd w:val="clear" w:color="auto" w:fill="EAEAEA"/>
          <w:vAlign w:val="bottom"/>
        </w:tcPr>
        <w:p w:rsidR="007461AD" w:rsidRPr="00815B2D" w:rsidRDefault="00815B2D" w:rsidP="000B0C0B">
          <w:pPr>
            <w:pStyle w:val="Kopfzeile"/>
            <w:rPr>
              <w:rFonts w:ascii="Arial" w:hAnsi="Arial" w:cs="Arial"/>
              <w:b/>
              <w:sz w:val="24"/>
              <w:szCs w:val="24"/>
            </w:rPr>
          </w:pPr>
          <w:r w:rsidRPr="00815B2D">
            <w:rPr>
              <w:rFonts w:ascii="Arial" w:hAnsi="Arial" w:cs="Arial"/>
              <w:b/>
              <w:sz w:val="24"/>
              <w:szCs w:val="24"/>
            </w:rPr>
            <w:t>Kluge Pflanzen</w:t>
          </w:r>
        </w:p>
      </w:tc>
    </w:tr>
    <w:tr w:rsidR="007461AD" w:rsidTr="00815B2D">
      <w:trPr>
        <w:trHeight w:hRule="exact" w:val="680"/>
      </w:trPr>
      <w:tc>
        <w:tcPr>
          <w:tcW w:w="2762" w:type="dxa"/>
          <w:vMerge/>
          <w:shd w:val="clear" w:color="auto" w:fill="auto"/>
        </w:tcPr>
        <w:p w:rsidR="007461AD" w:rsidRDefault="007461AD" w:rsidP="00D93762">
          <w:pPr>
            <w:pStyle w:val="Kopfzeile"/>
          </w:pPr>
        </w:p>
      </w:tc>
      <w:tc>
        <w:tcPr>
          <w:tcW w:w="170" w:type="dxa"/>
          <w:vMerge/>
          <w:tcBorders>
            <w:left w:val="nil"/>
          </w:tcBorders>
        </w:tcPr>
        <w:p w:rsidR="007461AD" w:rsidRDefault="007461AD" w:rsidP="00D93762">
          <w:pPr>
            <w:pStyle w:val="Kopfzeile"/>
          </w:pPr>
        </w:p>
      </w:tc>
      <w:tc>
        <w:tcPr>
          <w:tcW w:w="6424" w:type="dxa"/>
          <w:gridSpan w:val="3"/>
          <w:shd w:val="clear" w:color="auto" w:fill="EAEAEA"/>
          <w:vAlign w:val="center"/>
        </w:tcPr>
        <w:p w:rsidR="007461AD" w:rsidRPr="00815B2D" w:rsidRDefault="00815B2D" w:rsidP="00021B1D">
          <w:pPr>
            <w:pStyle w:val="Kopfzeile"/>
            <w:rPr>
              <w:rFonts w:ascii="Arial" w:hAnsi="Arial"/>
              <w:sz w:val="18"/>
              <w:szCs w:val="18"/>
            </w:rPr>
          </w:pPr>
          <w:bookmarkStart w:id="1" w:name="Untertitel_Kopfzeile"/>
          <w:r w:rsidRPr="00815B2D">
            <w:rPr>
              <w:rFonts w:ascii="Arial" w:hAnsi="Arial"/>
              <w:sz w:val="18"/>
              <w:szCs w:val="18"/>
            </w:rPr>
            <w:t>1</w:t>
          </w:r>
          <w:r w:rsidR="00CA2B54" w:rsidRPr="00815B2D">
            <w:rPr>
              <w:rFonts w:ascii="Arial" w:hAnsi="Arial"/>
              <w:sz w:val="18"/>
              <w:szCs w:val="18"/>
            </w:rPr>
            <w:t xml:space="preserve">. </w:t>
          </w:r>
          <w:r w:rsidRPr="00815B2D">
            <w:rPr>
              <w:rFonts w:ascii="Arial" w:hAnsi="Arial"/>
              <w:sz w:val="18"/>
              <w:szCs w:val="18"/>
            </w:rPr>
            <w:t>Wie die wilden Tiere</w:t>
          </w:r>
        </w:p>
        <w:bookmarkEnd w:id="1"/>
        <w:p w:rsidR="007461AD" w:rsidRPr="00815B2D" w:rsidRDefault="007461AD" w:rsidP="00D93762">
          <w:pPr>
            <w:pStyle w:val="Kopfzeile"/>
            <w:rPr>
              <w:rFonts w:ascii="Arial" w:hAnsi="Arial"/>
              <w:sz w:val="18"/>
              <w:szCs w:val="18"/>
            </w:rPr>
          </w:pPr>
        </w:p>
        <w:p w:rsidR="007461AD" w:rsidRPr="00815B2D" w:rsidRDefault="00815B2D" w:rsidP="004E27AA">
          <w:pPr>
            <w:pStyle w:val="Kopfzeile"/>
            <w:rPr>
              <w:sz w:val="18"/>
              <w:szCs w:val="18"/>
            </w:rPr>
          </w:pPr>
          <w:bookmarkStart w:id="2" w:name="Laufzeit_Kopfzeile"/>
          <w:r w:rsidRPr="00815B2D">
            <w:rPr>
              <w:rFonts w:ascii="Arial" w:hAnsi="Arial"/>
              <w:sz w:val="18"/>
              <w:szCs w:val="18"/>
            </w:rPr>
            <w:t>43</w:t>
          </w:r>
          <w:r w:rsidR="007461AD" w:rsidRPr="00815B2D">
            <w:rPr>
              <w:rFonts w:ascii="Arial" w:hAnsi="Arial"/>
              <w:sz w:val="18"/>
              <w:szCs w:val="18"/>
            </w:rPr>
            <w:t>:</w:t>
          </w:r>
          <w:r w:rsidR="004E27AA">
            <w:rPr>
              <w:rFonts w:ascii="Arial" w:hAnsi="Arial"/>
              <w:sz w:val="18"/>
              <w:szCs w:val="18"/>
            </w:rPr>
            <w:t>31</w:t>
          </w:r>
          <w:r w:rsidR="007461AD" w:rsidRPr="00815B2D">
            <w:rPr>
              <w:rFonts w:ascii="Arial" w:hAnsi="Arial"/>
              <w:sz w:val="18"/>
              <w:szCs w:val="18"/>
            </w:rPr>
            <w:t xml:space="preserve"> Minuten</w:t>
          </w:r>
          <w:bookmarkEnd w:id="2"/>
        </w:p>
      </w:tc>
    </w:tr>
  </w:tbl>
  <w:p w:rsidR="007461AD" w:rsidRDefault="007461A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0FBB"/>
    <w:multiLevelType w:val="hybridMultilevel"/>
    <w:tmpl w:val="7AFA5786"/>
    <w:lvl w:ilvl="0" w:tplc="4D46F2B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231C1A85"/>
    <w:multiLevelType w:val="hybridMultilevel"/>
    <w:tmpl w:val="49C68E6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29765249"/>
    <w:multiLevelType w:val="hybridMultilevel"/>
    <w:tmpl w:val="7AFA5786"/>
    <w:lvl w:ilvl="0" w:tplc="4D46F2B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29AE3ABD"/>
    <w:multiLevelType w:val="hybridMultilevel"/>
    <w:tmpl w:val="497A1E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2DE01A6C"/>
    <w:multiLevelType w:val="hybridMultilevel"/>
    <w:tmpl w:val="B7E2FF7C"/>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nsid w:val="2EC44291"/>
    <w:multiLevelType w:val="hybridMultilevel"/>
    <w:tmpl w:val="0C988E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5AB258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40694D80"/>
    <w:multiLevelType w:val="hybridMultilevel"/>
    <w:tmpl w:val="F1643D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6DCE47D8"/>
    <w:multiLevelType w:val="hybridMultilevel"/>
    <w:tmpl w:val="8870BED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783857DD"/>
    <w:multiLevelType w:val="hybridMultilevel"/>
    <w:tmpl w:val="768EC9F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7C617341"/>
    <w:multiLevelType w:val="hybridMultilevel"/>
    <w:tmpl w:val="67D6F22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7DB01EC7"/>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2"/>
  </w:num>
  <w:num w:numId="5">
    <w:abstractNumId w:val="9"/>
  </w:num>
  <w:num w:numId="6">
    <w:abstractNumId w:val="3"/>
  </w:num>
  <w:num w:numId="7">
    <w:abstractNumId w:val="5"/>
  </w:num>
  <w:num w:numId="8">
    <w:abstractNumId w:val="15"/>
  </w:num>
  <w:num w:numId="9">
    <w:abstractNumId w:val="16"/>
  </w:num>
  <w:num w:numId="10">
    <w:abstractNumId w:val="10"/>
  </w:num>
  <w:num w:numId="11">
    <w:abstractNumId w:val="8"/>
  </w:num>
  <w:num w:numId="12">
    <w:abstractNumId w:val="11"/>
  </w:num>
  <w:num w:numId="13">
    <w:abstractNumId w:val="6"/>
  </w:num>
  <w:num w:numId="14">
    <w:abstractNumId w:val="13"/>
  </w:num>
  <w:num w:numId="15">
    <w:abstractNumId w:val="4"/>
  </w:num>
  <w:num w:numId="16">
    <w:abstractNumId w:val="7"/>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2D"/>
    <w:rsid w:val="00006DF1"/>
    <w:rsid w:val="00021B1D"/>
    <w:rsid w:val="00047A1D"/>
    <w:rsid w:val="0005385A"/>
    <w:rsid w:val="000539FD"/>
    <w:rsid w:val="0008046F"/>
    <w:rsid w:val="00092BCF"/>
    <w:rsid w:val="000959C9"/>
    <w:rsid w:val="00096CDE"/>
    <w:rsid w:val="000A54E6"/>
    <w:rsid w:val="000B0C0B"/>
    <w:rsid w:val="000B201B"/>
    <w:rsid w:val="000B33AF"/>
    <w:rsid w:val="000D5E9B"/>
    <w:rsid w:val="000E09B5"/>
    <w:rsid w:val="000F5FBE"/>
    <w:rsid w:val="00104354"/>
    <w:rsid w:val="00105E95"/>
    <w:rsid w:val="00122746"/>
    <w:rsid w:val="001265E0"/>
    <w:rsid w:val="00126DFA"/>
    <w:rsid w:val="00133D1B"/>
    <w:rsid w:val="0013574C"/>
    <w:rsid w:val="00140362"/>
    <w:rsid w:val="00140EB3"/>
    <w:rsid w:val="00145716"/>
    <w:rsid w:val="0016244E"/>
    <w:rsid w:val="00163995"/>
    <w:rsid w:val="001A1BC1"/>
    <w:rsid w:val="001A6DCC"/>
    <w:rsid w:val="001C08A5"/>
    <w:rsid w:val="001C0E01"/>
    <w:rsid w:val="001C4C64"/>
    <w:rsid w:val="001C4D41"/>
    <w:rsid w:val="001D700B"/>
    <w:rsid w:val="001D7DBC"/>
    <w:rsid w:val="002040FB"/>
    <w:rsid w:val="00224E85"/>
    <w:rsid w:val="0024080C"/>
    <w:rsid w:val="0027244A"/>
    <w:rsid w:val="002725BA"/>
    <w:rsid w:val="00281935"/>
    <w:rsid w:val="00282AFC"/>
    <w:rsid w:val="002847DE"/>
    <w:rsid w:val="00286AA2"/>
    <w:rsid w:val="0028704C"/>
    <w:rsid w:val="00292AA1"/>
    <w:rsid w:val="00292D77"/>
    <w:rsid w:val="0029433A"/>
    <w:rsid w:val="002C2D5C"/>
    <w:rsid w:val="002D01FD"/>
    <w:rsid w:val="002D6CE8"/>
    <w:rsid w:val="002E3532"/>
    <w:rsid w:val="002E6820"/>
    <w:rsid w:val="002F1E59"/>
    <w:rsid w:val="002F29F3"/>
    <w:rsid w:val="003041CA"/>
    <w:rsid w:val="00350D88"/>
    <w:rsid w:val="00353AF4"/>
    <w:rsid w:val="00370B95"/>
    <w:rsid w:val="00376BC4"/>
    <w:rsid w:val="00381739"/>
    <w:rsid w:val="00390D7E"/>
    <w:rsid w:val="00392901"/>
    <w:rsid w:val="003A790D"/>
    <w:rsid w:val="003B3B74"/>
    <w:rsid w:val="003C7F95"/>
    <w:rsid w:val="003E1747"/>
    <w:rsid w:val="003E495C"/>
    <w:rsid w:val="00410FE2"/>
    <w:rsid w:val="0043751F"/>
    <w:rsid w:val="0046375B"/>
    <w:rsid w:val="00465697"/>
    <w:rsid w:val="00471F78"/>
    <w:rsid w:val="004727EF"/>
    <w:rsid w:val="004833CF"/>
    <w:rsid w:val="004B1D0F"/>
    <w:rsid w:val="004C536E"/>
    <w:rsid w:val="004D2718"/>
    <w:rsid w:val="004E27AA"/>
    <w:rsid w:val="0050380F"/>
    <w:rsid w:val="00504FD5"/>
    <w:rsid w:val="00505BEA"/>
    <w:rsid w:val="00507B01"/>
    <w:rsid w:val="0052416B"/>
    <w:rsid w:val="005504E4"/>
    <w:rsid w:val="00553723"/>
    <w:rsid w:val="00562D95"/>
    <w:rsid w:val="00566837"/>
    <w:rsid w:val="00566D69"/>
    <w:rsid w:val="005707A0"/>
    <w:rsid w:val="00585562"/>
    <w:rsid w:val="005A155C"/>
    <w:rsid w:val="005A35B5"/>
    <w:rsid w:val="005C0E6C"/>
    <w:rsid w:val="005D3F2C"/>
    <w:rsid w:val="005F6E4A"/>
    <w:rsid w:val="006002D5"/>
    <w:rsid w:val="00604D15"/>
    <w:rsid w:val="006067B7"/>
    <w:rsid w:val="0061471C"/>
    <w:rsid w:val="00622A8A"/>
    <w:rsid w:val="00625D3A"/>
    <w:rsid w:val="006439F5"/>
    <w:rsid w:val="00643F86"/>
    <w:rsid w:val="00645140"/>
    <w:rsid w:val="0064780E"/>
    <w:rsid w:val="00663C47"/>
    <w:rsid w:val="00673F47"/>
    <w:rsid w:val="006A46F9"/>
    <w:rsid w:val="006F2040"/>
    <w:rsid w:val="006F2C9E"/>
    <w:rsid w:val="006F5DD1"/>
    <w:rsid w:val="0070624B"/>
    <w:rsid w:val="00716076"/>
    <w:rsid w:val="00720803"/>
    <w:rsid w:val="00733D61"/>
    <w:rsid w:val="007461AD"/>
    <w:rsid w:val="00747ACA"/>
    <w:rsid w:val="007547AF"/>
    <w:rsid w:val="007642A9"/>
    <w:rsid w:val="00775EF6"/>
    <w:rsid w:val="007A0C1C"/>
    <w:rsid w:val="007A431A"/>
    <w:rsid w:val="007B1DBF"/>
    <w:rsid w:val="007B3C4D"/>
    <w:rsid w:val="00802560"/>
    <w:rsid w:val="008103E2"/>
    <w:rsid w:val="00815B2D"/>
    <w:rsid w:val="00827E34"/>
    <w:rsid w:val="00832D03"/>
    <w:rsid w:val="00844A43"/>
    <w:rsid w:val="00845ECF"/>
    <w:rsid w:val="0086545E"/>
    <w:rsid w:val="00870640"/>
    <w:rsid w:val="008A5CAB"/>
    <w:rsid w:val="008C1584"/>
    <w:rsid w:val="008D01C5"/>
    <w:rsid w:val="008D4B7D"/>
    <w:rsid w:val="008E11FC"/>
    <w:rsid w:val="008F3A94"/>
    <w:rsid w:val="009010F7"/>
    <w:rsid w:val="009166F8"/>
    <w:rsid w:val="00945BAD"/>
    <w:rsid w:val="009669FA"/>
    <w:rsid w:val="0099294C"/>
    <w:rsid w:val="009B74F5"/>
    <w:rsid w:val="009D3429"/>
    <w:rsid w:val="009E0F55"/>
    <w:rsid w:val="009E5686"/>
    <w:rsid w:val="009F32EE"/>
    <w:rsid w:val="00A017E3"/>
    <w:rsid w:val="00A14AFF"/>
    <w:rsid w:val="00A2518C"/>
    <w:rsid w:val="00A3099B"/>
    <w:rsid w:val="00A34486"/>
    <w:rsid w:val="00A42A30"/>
    <w:rsid w:val="00A458A5"/>
    <w:rsid w:val="00A554C7"/>
    <w:rsid w:val="00A57BA9"/>
    <w:rsid w:val="00A7098D"/>
    <w:rsid w:val="00A724DF"/>
    <w:rsid w:val="00A72DC1"/>
    <w:rsid w:val="00A73114"/>
    <w:rsid w:val="00A87B14"/>
    <w:rsid w:val="00AA0040"/>
    <w:rsid w:val="00B51D94"/>
    <w:rsid w:val="00B65CF1"/>
    <w:rsid w:val="00B82EDF"/>
    <w:rsid w:val="00B844CF"/>
    <w:rsid w:val="00B84A73"/>
    <w:rsid w:val="00B9015D"/>
    <w:rsid w:val="00B93F09"/>
    <w:rsid w:val="00BA0217"/>
    <w:rsid w:val="00BA27D5"/>
    <w:rsid w:val="00BA43AF"/>
    <w:rsid w:val="00BA463A"/>
    <w:rsid w:val="00BD04A7"/>
    <w:rsid w:val="00BD77B3"/>
    <w:rsid w:val="00BE5F37"/>
    <w:rsid w:val="00C12800"/>
    <w:rsid w:val="00C13FB7"/>
    <w:rsid w:val="00C35E2F"/>
    <w:rsid w:val="00C64DAA"/>
    <w:rsid w:val="00C70193"/>
    <w:rsid w:val="00C714B4"/>
    <w:rsid w:val="00C74F8B"/>
    <w:rsid w:val="00C85B4B"/>
    <w:rsid w:val="00C9675F"/>
    <w:rsid w:val="00CA2B54"/>
    <w:rsid w:val="00CA539A"/>
    <w:rsid w:val="00CB39A2"/>
    <w:rsid w:val="00CB4F7C"/>
    <w:rsid w:val="00D6006C"/>
    <w:rsid w:val="00D64AE7"/>
    <w:rsid w:val="00D65F02"/>
    <w:rsid w:val="00D700A3"/>
    <w:rsid w:val="00D74077"/>
    <w:rsid w:val="00D80082"/>
    <w:rsid w:val="00D93762"/>
    <w:rsid w:val="00DA12F4"/>
    <w:rsid w:val="00DA3079"/>
    <w:rsid w:val="00DB0E9D"/>
    <w:rsid w:val="00DC6BA4"/>
    <w:rsid w:val="00DD1909"/>
    <w:rsid w:val="00E06D58"/>
    <w:rsid w:val="00E11D89"/>
    <w:rsid w:val="00E17997"/>
    <w:rsid w:val="00E44C85"/>
    <w:rsid w:val="00E51002"/>
    <w:rsid w:val="00E53CA0"/>
    <w:rsid w:val="00E82553"/>
    <w:rsid w:val="00E90F81"/>
    <w:rsid w:val="00E92995"/>
    <w:rsid w:val="00E93144"/>
    <w:rsid w:val="00E940D8"/>
    <w:rsid w:val="00EB7598"/>
    <w:rsid w:val="00ED5AC3"/>
    <w:rsid w:val="00EE6718"/>
    <w:rsid w:val="00EF7609"/>
    <w:rsid w:val="00F0749D"/>
    <w:rsid w:val="00F1023A"/>
    <w:rsid w:val="00F1734C"/>
    <w:rsid w:val="00F21B26"/>
    <w:rsid w:val="00F75497"/>
    <w:rsid w:val="00F84D71"/>
    <w:rsid w:val="00F900E3"/>
    <w:rsid w:val="00F93A98"/>
    <w:rsid w:val="00FA09D6"/>
    <w:rsid w:val="00FB3581"/>
    <w:rsid w:val="00FC1E84"/>
    <w:rsid w:val="00FD2FD1"/>
    <w:rsid w:val="00FE15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5B2D"/>
    <w:rPr>
      <w:rFonts w:ascii="Calibri" w:eastAsia="Calibri" w:hAnsi="Calibri" w:cs="Times New Roman"/>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rPr>
      <w:rFonts w:asciiTheme="minorHAnsi" w:eastAsiaTheme="minorEastAsia" w:hAnsiTheme="minorHAnsi" w:cstheme="minorBidi"/>
      <w:lang w:eastAsia="de-CH"/>
    </w:r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rPr>
      <w:rFonts w:asciiTheme="minorHAnsi" w:eastAsiaTheme="minorEastAsia" w:hAnsiTheme="minorHAnsi" w:cstheme="minorBidi"/>
      <w:lang w:eastAsia="de-CH"/>
    </w:r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eastAsiaTheme="minorEastAsia" w:hAnsi="Tahoma" w:cs="Tahoma"/>
      <w:sz w:val="16"/>
      <w:szCs w:val="16"/>
      <w:lang w:eastAsia="de-CH"/>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lang w:eastAsia="de-CH"/>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rFonts w:asciiTheme="minorHAnsi" w:eastAsiaTheme="minorEastAsia" w:hAnsiTheme="minorHAnsi" w:cstheme="minorBidi"/>
      <w:sz w:val="20"/>
      <w:szCs w:val="20"/>
      <w:lang w:eastAsia="de-CH"/>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5B2D"/>
    <w:rPr>
      <w:rFonts w:ascii="Calibri" w:eastAsia="Calibri" w:hAnsi="Calibri" w:cs="Times New Roman"/>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2D01FD"/>
    <w:pPr>
      <w:tabs>
        <w:tab w:val="center" w:pos="4536"/>
        <w:tab w:val="right" w:pos="9072"/>
      </w:tabs>
      <w:spacing w:after="0" w:line="240" w:lineRule="auto"/>
    </w:pPr>
    <w:rPr>
      <w:rFonts w:asciiTheme="minorHAnsi" w:eastAsiaTheme="minorEastAsia" w:hAnsiTheme="minorHAnsi" w:cstheme="minorBidi"/>
      <w:lang w:eastAsia="de-CH"/>
    </w:rPr>
  </w:style>
  <w:style w:type="character" w:customStyle="1" w:styleId="KopfzeileZchn">
    <w:name w:val="Kopfzeile Zchn"/>
    <w:basedOn w:val="Absatz-Standardschriftart"/>
    <w:link w:val="Kopfzeile"/>
    <w:rsid w:val="002D01FD"/>
  </w:style>
  <w:style w:type="paragraph" w:styleId="Fuzeile">
    <w:name w:val="footer"/>
    <w:basedOn w:val="Standard"/>
    <w:link w:val="FuzeileZchn"/>
    <w:uiPriority w:val="99"/>
    <w:unhideWhenUsed/>
    <w:rsid w:val="002D01FD"/>
    <w:pPr>
      <w:tabs>
        <w:tab w:val="center" w:pos="4536"/>
        <w:tab w:val="right" w:pos="9072"/>
      </w:tabs>
      <w:spacing w:after="0" w:line="240" w:lineRule="auto"/>
    </w:pPr>
    <w:rPr>
      <w:rFonts w:asciiTheme="minorHAnsi" w:eastAsiaTheme="minorEastAsia" w:hAnsiTheme="minorHAnsi" w:cstheme="minorBidi"/>
      <w:lang w:eastAsia="de-CH"/>
    </w:rPr>
  </w:style>
  <w:style w:type="character" w:customStyle="1" w:styleId="FuzeileZchn">
    <w:name w:val="Fußzeile Zchn"/>
    <w:basedOn w:val="Absatz-Standardschriftart"/>
    <w:link w:val="Fuzeile"/>
    <w:uiPriority w:val="99"/>
    <w:rsid w:val="002D01FD"/>
  </w:style>
  <w:style w:type="table" w:styleId="Tabellenraster">
    <w:name w:val="Table Grid"/>
    <w:basedOn w:val="NormaleTabelle"/>
    <w:uiPriority w:val="59"/>
    <w:rsid w:val="002D0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D01FD"/>
    <w:pPr>
      <w:spacing w:after="0" w:line="240" w:lineRule="auto"/>
    </w:pPr>
    <w:rPr>
      <w:rFonts w:ascii="Tahoma" w:eastAsiaTheme="minorEastAsia" w:hAnsi="Tahoma" w:cs="Tahoma"/>
      <w:sz w:val="16"/>
      <w:szCs w:val="16"/>
      <w:lang w:eastAsia="de-CH"/>
    </w:rPr>
  </w:style>
  <w:style w:type="character" w:customStyle="1" w:styleId="SprechblasentextZchn">
    <w:name w:val="Sprechblasentext Zchn"/>
    <w:basedOn w:val="Absatz-Standardschriftart"/>
    <w:link w:val="Sprechblasentext"/>
    <w:uiPriority w:val="99"/>
    <w:semiHidden/>
    <w:rsid w:val="002D01FD"/>
    <w:rPr>
      <w:rFonts w:ascii="Tahoma" w:hAnsi="Tahoma" w:cs="Tahoma"/>
      <w:sz w:val="16"/>
      <w:szCs w:val="16"/>
    </w:rPr>
  </w:style>
  <w:style w:type="character" w:customStyle="1" w:styleId="postbody1">
    <w:name w:val="postbody1"/>
    <w:basedOn w:val="Absatz-Standardschriftart"/>
    <w:rsid w:val="0027244A"/>
    <w:rPr>
      <w:spacing w:val="155"/>
      <w:sz w:val="10"/>
      <w:szCs w:val="10"/>
    </w:rPr>
  </w:style>
  <w:style w:type="paragraph" w:styleId="Listenabsatz">
    <w:name w:val="List Paragraph"/>
    <w:basedOn w:val="Standard"/>
    <w:uiPriority w:val="34"/>
    <w:qFormat/>
    <w:rsid w:val="0027244A"/>
    <w:pPr>
      <w:spacing w:after="0" w:line="240" w:lineRule="auto"/>
      <w:ind w:left="720"/>
      <w:contextualSpacing/>
    </w:pPr>
    <w:rPr>
      <w:rFonts w:ascii="HelveticaNeueLT Std" w:eastAsia="Times New Roman" w:hAnsi="HelveticaNeueLT Std" w:cs="Arial"/>
      <w:szCs w:val="20"/>
      <w:lang w:eastAsia="de-CH"/>
    </w:rPr>
  </w:style>
  <w:style w:type="character" w:styleId="Hyperlink">
    <w:name w:val="Hyperlink"/>
    <w:basedOn w:val="Absatz-Standardschriftart"/>
    <w:semiHidden/>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4727EF"/>
    <w:rPr>
      <w:sz w:val="16"/>
      <w:szCs w:val="16"/>
    </w:rPr>
  </w:style>
  <w:style w:type="paragraph" w:styleId="Kommentartext">
    <w:name w:val="annotation text"/>
    <w:basedOn w:val="Standard"/>
    <w:link w:val="KommentartextZchn"/>
    <w:uiPriority w:val="99"/>
    <w:semiHidden/>
    <w:unhideWhenUsed/>
    <w:rsid w:val="004727EF"/>
    <w:pPr>
      <w:spacing w:line="240" w:lineRule="auto"/>
    </w:pPr>
    <w:rPr>
      <w:rFonts w:asciiTheme="minorHAnsi" w:eastAsiaTheme="minorEastAsia" w:hAnsiTheme="minorHAnsi" w:cstheme="minorBidi"/>
      <w:sz w:val="20"/>
      <w:szCs w:val="20"/>
      <w:lang w:eastAsia="de-CH"/>
    </w:rPr>
  </w:style>
  <w:style w:type="character" w:customStyle="1" w:styleId="KommentartextZchn">
    <w:name w:val="Kommentartext Zchn"/>
    <w:basedOn w:val="Absatz-Standardschriftart"/>
    <w:link w:val="Kommentartext"/>
    <w:uiPriority w:val="99"/>
    <w:semiHidden/>
    <w:rsid w:val="004727EF"/>
    <w:rPr>
      <w:sz w:val="20"/>
      <w:szCs w:val="20"/>
    </w:rPr>
  </w:style>
  <w:style w:type="paragraph" w:styleId="Kommentarthema">
    <w:name w:val="annotation subject"/>
    <w:basedOn w:val="Kommentartext"/>
    <w:next w:val="Kommentartext"/>
    <w:link w:val="KommentarthemaZchn"/>
    <w:uiPriority w:val="99"/>
    <w:semiHidden/>
    <w:unhideWhenUsed/>
    <w:rsid w:val="004727EF"/>
    <w:rPr>
      <w:b/>
      <w:bCs/>
    </w:rPr>
  </w:style>
  <w:style w:type="character" w:customStyle="1" w:styleId="KommentarthemaZchn">
    <w:name w:val="Kommentarthema Zchn"/>
    <w:basedOn w:val="KommentartextZchn"/>
    <w:link w:val="Kommentarthema"/>
    <w:uiPriority w:val="99"/>
    <w:semiHidden/>
    <w:rsid w:val="004727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H:\007%20Begleitmaterial%20in%20Arbeit\xxx%20Autorentreff\BG_Vorlagen_2013\vorlage_IMLA.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6C2F2-A9B4-4500-BCFA-96A969001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vorlage_IMLA.dotx</Template>
  <TotalTime>0</TotalTime>
  <Pages>2</Pages>
  <Words>458</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Informatik tpc ag</Company>
  <LinksUpToDate>false</LinksUpToDate>
  <CharactersWithSpaces>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Kluge Pflanzen: 1. Wie die wilden Tiere</dc:title>
  <dc:creator>Marriott, Steven (SRF)</dc:creator>
  <cp:keywords>Blumen, Pflanzen, Natur, Intelligenz, Evolution, Symbiose, Überleben, Bestäubung, Insekten, Gift, Abwehr</cp:keywords>
  <cp:lastModifiedBy>Marriott, Steven (SRF)</cp:lastModifiedBy>
  <cp:revision>5</cp:revision>
  <cp:lastPrinted>2013-08-14T09:52:00Z</cp:lastPrinted>
  <dcterms:created xsi:type="dcterms:W3CDTF">2013-08-14T11:28:00Z</dcterms:created>
  <dcterms:modified xsi:type="dcterms:W3CDTF">2013-08-19T09:06:00Z</dcterms:modified>
</cp:coreProperties>
</file>