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5329" w:rsidRDefault="00975329" w:rsidP="00975329">
      <w:pPr>
        <w:pStyle w:val="Kopfzeile"/>
        <w:tabs>
          <w:tab w:val="clear" w:pos="4536"/>
          <w:tab w:val="clear" w:pos="9072"/>
        </w:tabs>
        <w:rPr>
          <w:rFonts w:ascii="Arial" w:hAnsi="Arial"/>
          <w:sz w:val="20"/>
        </w:rPr>
      </w:pPr>
    </w:p>
    <w:p w:rsidR="00975329" w:rsidRPr="0033236E" w:rsidRDefault="00975329" w:rsidP="00975329">
      <w:pPr>
        <w:pStyle w:val="Kopfzeile"/>
        <w:numPr>
          <w:ilvl w:val="0"/>
          <w:numId w:val="18"/>
        </w:numPr>
        <w:tabs>
          <w:tab w:val="clear" w:pos="4536"/>
          <w:tab w:val="clear" w:pos="9072"/>
        </w:tabs>
        <w:ind w:left="284" w:hanging="284"/>
        <w:rPr>
          <w:rFonts w:ascii="Arial" w:hAnsi="Arial"/>
          <w:sz w:val="18"/>
          <w:szCs w:val="18"/>
        </w:rPr>
      </w:pPr>
      <w:r w:rsidRPr="0033236E">
        <w:rPr>
          <w:rFonts w:ascii="Arial" w:hAnsi="Arial"/>
          <w:sz w:val="18"/>
          <w:szCs w:val="18"/>
        </w:rPr>
        <w:t xml:space="preserve">Kennen Sie den Lohn Ihrer Mitlernenden? Sind Sie bereit, </w:t>
      </w:r>
      <w:r w:rsidRPr="0033236E">
        <w:rPr>
          <w:rFonts w:ascii="Arial" w:hAnsi="Arial"/>
          <w:i/>
          <w:sz w:val="18"/>
          <w:szCs w:val="18"/>
        </w:rPr>
        <w:t>Ihren</w:t>
      </w:r>
      <w:r w:rsidRPr="0033236E">
        <w:rPr>
          <w:rFonts w:ascii="Arial" w:hAnsi="Arial"/>
          <w:sz w:val="18"/>
          <w:szCs w:val="18"/>
        </w:rPr>
        <w:t xml:space="preserve"> Lohn in der Klasse publik zu machen? Oder: Kennen Sie den Lohn Ihrer Eltern?</w:t>
      </w:r>
      <w:r w:rsidRPr="0033236E">
        <w:rPr>
          <w:rFonts w:ascii="Arial" w:hAnsi="Arial"/>
          <w:sz w:val="18"/>
          <w:szCs w:val="18"/>
        </w:rPr>
        <w:br/>
      </w:r>
    </w:p>
    <w:tbl>
      <w:tblPr>
        <w:tblStyle w:val="Tabellenraster"/>
        <w:tblW w:w="8788" w:type="dxa"/>
        <w:tblInd w:w="534" w:type="dxa"/>
        <w:tblCellMar>
          <w:top w:w="40" w:type="dxa"/>
          <w:bottom w:w="40" w:type="dxa"/>
        </w:tblCellMar>
        <w:tblLook w:val="04A0" w:firstRow="1" w:lastRow="0" w:firstColumn="1" w:lastColumn="0" w:noHBand="0" w:noVBand="1"/>
      </w:tblPr>
      <w:tblGrid>
        <w:gridCol w:w="8788"/>
      </w:tblGrid>
      <w:tr w:rsidR="00975329" w:rsidRPr="0033236E" w:rsidTr="0033236E">
        <w:tc>
          <w:tcPr>
            <w:tcW w:w="8788" w:type="dxa"/>
          </w:tcPr>
          <w:p w:rsidR="00975329" w:rsidRPr="0033236E" w:rsidRDefault="00975329" w:rsidP="003960D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33236E">
              <w:rPr>
                <w:rFonts w:ascii="Arial" w:hAnsi="Arial"/>
                <w:sz w:val="18"/>
                <w:szCs w:val="18"/>
              </w:rPr>
              <w:t>Individuelle Antworten</w:t>
            </w:r>
          </w:p>
        </w:tc>
      </w:tr>
    </w:tbl>
    <w:p w:rsidR="00975329" w:rsidRPr="0033236E" w:rsidRDefault="00975329" w:rsidP="00975329">
      <w:pPr>
        <w:pStyle w:val="Kopfzeile"/>
        <w:tabs>
          <w:tab w:val="clear" w:pos="4536"/>
          <w:tab w:val="clear" w:pos="9072"/>
        </w:tabs>
        <w:rPr>
          <w:rFonts w:ascii="Arial" w:hAnsi="Arial"/>
          <w:sz w:val="18"/>
          <w:szCs w:val="18"/>
        </w:rPr>
      </w:pPr>
      <w:r w:rsidRPr="0033236E">
        <w:rPr>
          <w:rFonts w:ascii="Arial" w:hAnsi="Arial"/>
          <w:sz w:val="18"/>
          <w:szCs w:val="18"/>
        </w:rPr>
        <w:br/>
      </w:r>
    </w:p>
    <w:p w:rsidR="00975329" w:rsidRPr="0033236E" w:rsidRDefault="00975329" w:rsidP="00975329">
      <w:pPr>
        <w:pStyle w:val="Kopfzeile"/>
        <w:numPr>
          <w:ilvl w:val="0"/>
          <w:numId w:val="18"/>
        </w:numPr>
        <w:tabs>
          <w:tab w:val="clear" w:pos="4536"/>
          <w:tab w:val="clear" w:pos="9072"/>
        </w:tabs>
        <w:ind w:left="284" w:hanging="284"/>
        <w:rPr>
          <w:rFonts w:ascii="Arial" w:hAnsi="Arial"/>
          <w:sz w:val="18"/>
          <w:szCs w:val="18"/>
        </w:rPr>
      </w:pPr>
      <w:r w:rsidRPr="0033236E">
        <w:rPr>
          <w:rFonts w:ascii="Arial" w:hAnsi="Arial"/>
          <w:sz w:val="18"/>
          <w:szCs w:val="18"/>
        </w:rPr>
        <w:t>Welche Faktoren sollten bei der Lohnfestlegung Ihrer Meinung nach berücksichtigt werden?</w:t>
      </w:r>
    </w:p>
    <w:p w:rsidR="00975329" w:rsidRPr="0033236E" w:rsidRDefault="00975329" w:rsidP="00975329">
      <w:pPr>
        <w:pStyle w:val="Kopfzeile"/>
        <w:tabs>
          <w:tab w:val="clear" w:pos="4536"/>
          <w:tab w:val="clear" w:pos="9072"/>
        </w:tabs>
        <w:rPr>
          <w:rFonts w:ascii="Arial" w:hAnsi="Arial"/>
          <w:sz w:val="18"/>
          <w:szCs w:val="18"/>
        </w:rPr>
      </w:pPr>
    </w:p>
    <w:tbl>
      <w:tblPr>
        <w:tblStyle w:val="Tabellenraster"/>
        <w:tblW w:w="8788" w:type="dxa"/>
        <w:tblInd w:w="534" w:type="dxa"/>
        <w:tblCellMar>
          <w:top w:w="40" w:type="dxa"/>
          <w:bottom w:w="40" w:type="dxa"/>
        </w:tblCellMar>
        <w:tblLook w:val="04A0" w:firstRow="1" w:lastRow="0" w:firstColumn="1" w:lastColumn="0" w:noHBand="0" w:noVBand="1"/>
      </w:tblPr>
      <w:tblGrid>
        <w:gridCol w:w="8788"/>
      </w:tblGrid>
      <w:tr w:rsidR="00975329" w:rsidRPr="0033236E" w:rsidTr="0033236E">
        <w:tc>
          <w:tcPr>
            <w:tcW w:w="8788" w:type="dxa"/>
          </w:tcPr>
          <w:p w:rsidR="00975329" w:rsidRPr="0033236E" w:rsidRDefault="00975329" w:rsidP="009325D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33236E">
              <w:rPr>
                <w:rFonts w:ascii="Arial" w:hAnsi="Arial"/>
                <w:sz w:val="18"/>
                <w:szCs w:val="18"/>
              </w:rPr>
              <w:t>Funktion, Arbeitsinhalt, Ausbildung (geforderte Qualifikationen), Berufserfahrung, Arbeitsleistung, Arbeit</w:t>
            </w:r>
            <w:r w:rsidRPr="0033236E">
              <w:rPr>
                <w:rFonts w:ascii="Arial" w:hAnsi="Arial"/>
                <w:sz w:val="18"/>
                <w:szCs w:val="18"/>
              </w:rPr>
              <w:t>s</w:t>
            </w:r>
            <w:r w:rsidRPr="0033236E">
              <w:rPr>
                <w:rFonts w:ascii="Arial" w:hAnsi="Arial"/>
                <w:sz w:val="18"/>
                <w:szCs w:val="18"/>
              </w:rPr>
              <w:t>zeit/en, Alter, Zivilstand, körperliche Anstrengung, Verantwortung, Branche, Konjunktur (</w:t>
            </w:r>
            <w:r w:rsidR="009325D6">
              <w:rPr>
                <w:rFonts w:ascii="Arial" w:hAnsi="Arial"/>
                <w:sz w:val="18"/>
                <w:szCs w:val="18"/>
              </w:rPr>
              <w:t>w</w:t>
            </w:r>
            <w:r w:rsidRPr="0033236E">
              <w:rPr>
                <w:rFonts w:ascii="Arial" w:hAnsi="Arial"/>
                <w:sz w:val="18"/>
                <w:szCs w:val="18"/>
              </w:rPr>
              <w:t xml:space="preserve">irtschaftliche Entwicklung), Teuerung (Preisentwicklung der Konsumgüter), </w:t>
            </w:r>
          </w:p>
        </w:tc>
      </w:tr>
    </w:tbl>
    <w:p w:rsidR="00975329" w:rsidRPr="0033236E" w:rsidRDefault="00975329" w:rsidP="00975329">
      <w:pPr>
        <w:pStyle w:val="Kopfzeile"/>
        <w:tabs>
          <w:tab w:val="clear" w:pos="4536"/>
          <w:tab w:val="clear" w:pos="9072"/>
        </w:tabs>
        <w:rPr>
          <w:rFonts w:ascii="Arial" w:hAnsi="Arial"/>
          <w:sz w:val="18"/>
          <w:szCs w:val="18"/>
        </w:rPr>
      </w:pPr>
      <w:r w:rsidRPr="0033236E">
        <w:rPr>
          <w:rFonts w:ascii="Arial" w:hAnsi="Arial"/>
          <w:sz w:val="18"/>
          <w:szCs w:val="18"/>
        </w:rPr>
        <w:br/>
      </w:r>
    </w:p>
    <w:p w:rsidR="00975329" w:rsidRPr="0033236E" w:rsidRDefault="00975329" w:rsidP="00975329">
      <w:pPr>
        <w:pStyle w:val="Kopfzeile"/>
        <w:numPr>
          <w:ilvl w:val="0"/>
          <w:numId w:val="18"/>
        </w:numPr>
        <w:tabs>
          <w:tab w:val="clear" w:pos="4536"/>
          <w:tab w:val="clear" w:pos="9072"/>
        </w:tabs>
        <w:ind w:left="284" w:hanging="284"/>
        <w:rPr>
          <w:rFonts w:ascii="Arial" w:hAnsi="Arial"/>
          <w:sz w:val="18"/>
          <w:szCs w:val="18"/>
        </w:rPr>
      </w:pPr>
      <w:r w:rsidRPr="0033236E">
        <w:rPr>
          <w:rFonts w:ascii="Arial" w:hAnsi="Arial"/>
          <w:sz w:val="18"/>
          <w:szCs w:val="18"/>
        </w:rPr>
        <w:t>Was halten Sie von der Idee d</w:t>
      </w:r>
      <w:r w:rsidR="009325D6">
        <w:rPr>
          <w:rFonts w:ascii="Arial" w:hAnsi="Arial"/>
          <w:sz w:val="18"/>
          <w:szCs w:val="18"/>
        </w:rPr>
        <w:t>es Software-Unternehmens im B</w:t>
      </w:r>
      <w:r w:rsidRPr="0033236E">
        <w:rPr>
          <w:rFonts w:ascii="Arial" w:hAnsi="Arial"/>
          <w:sz w:val="18"/>
          <w:szCs w:val="18"/>
        </w:rPr>
        <w:t>e</w:t>
      </w:r>
      <w:r w:rsidR="009325D6">
        <w:rPr>
          <w:rFonts w:ascii="Arial" w:hAnsi="Arial"/>
          <w:sz w:val="18"/>
          <w:szCs w:val="18"/>
        </w:rPr>
        <w:t>itrag, die Löhne der Mitarbeitenden</w:t>
      </w:r>
      <w:r w:rsidRPr="0033236E">
        <w:rPr>
          <w:rFonts w:ascii="Arial" w:hAnsi="Arial"/>
          <w:sz w:val="18"/>
          <w:szCs w:val="18"/>
        </w:rPr>
        <w:t xml:space="preserve">  völlig transparent zu machen? Begründen Sie.</w:t>
      </w:r>
    </w:p>
    <w:p w:rsidR="00975329" w:rsidRPr="0033236E" w:rsidRDefault="00975329" w:rsidP="00975329">
      <w:pPr>
        <w:pStyle w:val="Kopfzeile"/>
        <w:tabs>
          <w:tab w:val="clear" w:pos="4536"/>
          <w:tab w:val="clear" w:pos="9072"/>
        </w:tabs>
        <w:rPr>
          <w:rFonts w:ascii="Arial" w:hAnsi="Arial"/>
          <w:sz w:val="18"/>
          <w:szCs w:val="18"/>
        </w:rPr>
      </w:pPr>
    </w:p>
    <w:tbl>
      <w:tblPr>
        <w:tblStyle w:val="Tabellenraster"/>
        <w:tblW w:w="8788" w:type="dxa"/>
        <w:tblInd w:w="534" w:type="dxa"/>
        <w:tblCellMar>
          <w:top w:w="40" w:type="dxa"/>
          <w:bottom w:w="40" w:type="dxa"/>
        </w:tblCellMar>
        <w:tblLook w:val="04A0" w:firstRow="1" w:lastRow="0" w:firstColumn="1" w:lastColumn="0" w:noHBand="0" w:noVBand="1"/>
      </w:tblPr>
      <w:tblGrid>
        <w:gridCol w:w="8788"/>
      </w:tblGrid>
      <w:tr w:rsidR="00975329" w:rsidRPr="0033236E" w:rsidTr="0033236E">
        <w:tc>
          <w:tcPr>
            <w:tcW w:w="8788" w:type="dxa"/>
          </w:tcPr>
          <w:p w:rsidR="00975329" w:rsidRPr="0033236E" w:rsidRDefault="00975329" w:rsidP="003960D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33236E">
              <w:rPr>
                <w:rFonts w:ascii="Arial" w:hAnsi="Arial"/>
                <w:sz w:val="18"/>
                <w:szCs w:val="18"/>
              </w:rPr>
              <w:t>Individuelle Antworten mit entsprechender Begründung</w:t>
            </w:r>
          </w:p>
        </w:tc>
      </w:tr>
    </w:tbl>
    <w:p w:rsidR="00975329" w:rsidRPr="0033236E" w:rsidRDefault="00975329" w:rsidP="00975329">
      <w:pPr>
        <w:pStyle w:val="Kopfzeile"/>
        <w:tabs>
          <w:tab w:val="clear" w:pos="4536"/>
          <w:tab w:val="clear" w:pos="9072"/>
        </w:tabs>
        <w:rPr>
          <w:rFonts w:ascii="Arial" w:hAnsi="Arial"/>
          <w:sz w:val="18"/>
          <w:szCs w:val="18"/>
        </w:rPr>
      </w:pPr>
      <w:r w:rsidRPr="0033236E">
        <w:rPr>
          <w:rFonts w:ascii="Arial" w:hAnsi="Arial"/>
          <w:sz w:val="18"/>
          <w:szCs w:val="18"/>
        </w:rPr>
        <w:br/>
      </w:r>
    </w:p>
    <w:p w:rsidR="00975329" w:rsidRPr="0033236E" w:rsidRDefault="00975329" w:rsidP="00975329">
      <w:pPr>
        <w:pStyle w:val="Kopfzeile"/>
        <w:numPr>
          <w:ilvl w:val="0"/>
          <w:numId w:val="18"/>
        </w:numPr>
        <w:tabs>
          <w:tab w:val="clear" w:pos="4536"/>
          <w:tab w:val="clear" w:pos="9072"/>
        </w:tabs>
        <w:ind w:left="284" w:hanging="284"/>
        <w:rPr>
          <w:rFonts w:ascii="Arial" w:hAnsi="Arial"/>
          <w:sz w:val="18"/>
          <w:szCs w:val="18"/>
        </w:rPr>
      </w:pPr>
      <w:r w:rsidRPr="0033236E">
        <w:rPr>
          <w:rFonts w:ascii="Arial" w:hAnsi="Arial"/>
          <w:sz w:val="18"/>
          <w:szCs w:val="18"/>
        </w:rPr>
        <w:t xml:space="preserve">Suchen Sie mindestens zwei Synonyme für das Wort </w:t>
      </w:r>
      <w:r w:rsidRPr="0033236E">
        <w:rPr>
          <w:rFonts w:ascii="Arial" w:hAnsi="Arial"/>
          <w:i/>
          <w:sz w:val="18"/>
          <w:szCs w:val="18"/>
        </w:rPr>
        <w:t>transparent</w:t>
      </w:r>
      <w:r w:rsidRPr="0033236E">
        <w:rPr>
          <w:rFonts w:ascii="Arial" w:hAnsi="Arial"/>
          <w:sz w:val="18"/>
          <w:szCs w:val="18"/>
        </w:rPr>
        <w:t>.</w:t>
      </w:r>
    </w:p>
    <w:p w:rsidR="00975329" w:rsidRPr="0033236E" w:rsidRDefault="00975329" w:rsidP="00975329">
      <w:pPr>
        <w:pStyle w:val="Kopfzeile"/>
        <w:tabs>
          <w:tab w:val="clear" w:pos="4536"/>
          <w:tab w:val="clear" w:pos="9072"/>
        </w:tabs>
        <w:rPr>
          <w:rFonts w:ascii="Arial" w:hAnsi="Arial"/>
          <w:sz w:val="18"/>
          <w:szCs w:val="18"/>
        </w:rPr>
      </w:pPr>
    </w:p>
    <w:tbl>
      <w:tblPr>
        <w:tblStyle w:val="Tabellenraster"/>
        <w:tblW w:w="8788" w:type="dxa"/>
        <w:tblInd w:w="534" w:type="dxa"/>
        <w:tblCellMar>
          <w:top w:w="40" w:type="dxa"/>
          <w:bottom w:w="40" w:type="dxa"/>
        </w:tblCellMar>
        <w:tblLook w:val="04A0" w:firstRow="1" w:lastRow="0" w:firstColumn="1" w:lastColumn="0" w:noHBand="0" w:noVBand="1"/>
      </w:tblPr>
      <w:tblGrid>
        <w:gridCol w:w="8788"/>
      </w:tblGrid>
      <w:tr w:rsidR="00975329" w:rsidRPr="0033236E" w:rsidTr="0033236E">
        <w:tc>
          <w:tcPr>
            <w:tcW w:w="8788" w:type="dxa"/>
          </w:tcPr>
          <w:p w:rsidR="00975329" w:rsidRPr="0033236E" w:rsidRDefault="00975329" w:rsidP="003960D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33236E">
              <w:rPr>
                <w:rFonts w:ascii="Arial" w:hAnsi="Arial"/>
                <w:sz w:val="18"/>
                <w:szCs w:val="18"/>
              </w:rPr>
              <w:t>durchsichtig, durchschaubar, nachvollziehbar, deutlich, offengelegt</w:t>
            </w:r>
          </w:p>
        </w:tc>
      </w:tr>
    </w:tbl>
    <w:p w:rsidR="00975329" w:rsidRPr="0033236E" w:rsidRDefault="00975329" w:rsidP="00975329">
      <w:pPr>
        <w:pStyle w:val="Kopfzeile"/>
        <w:tabs>
          <w:tab w:val="clear" w:pos="4536"/>
          <w:tab w:val="clear" w:pos="9072"/>
        </w:tabs>
        <w:rPr>
          <w:rFonts w:ascii="Arial" w:hAnsi="Arial"/>
          <w:sz w:val="18"/>
          <w:szCs w:val="18"/>
        </w:rPr>
      </w:pPr>
      <w:r w:rsidRPr="0033236E">
        <w:rPr>
          <w:rFonts w:ascii="Arial" w:hAnsi="Arial"/>
          <w:sz w:val="18"/>
          <w:szCs w:val="18"/>
        </w:rPr>
        <w:br/>
      </w:r>
    </w:p>
    <w:p w:rsidR="00975329" w:rsidRPr="0033236E" w:rsidRDefault="00975329" w:rsidP="00975329">
      <w:pPr>
        <w:pStyle w:val="Listenabsatz"/>
        <w:numPr>
          <w:ilvl w:val="0"/>
          <w:numId w:val="18"/>
        </w:numPr>
        <w:ind w:left="284" w:hanging="284"/>
        <w:rPr>
          <w:rFonts w:ascii="Arial" w:hAnsi="Arial"/>
          <w:sz w:val="18"/>
          <w:szCs w:val="18"/>
        </w:rPr>
      </w:pPr>
      <w:r w:rsidRPr="0033236E">
        <w:rPr>
          <w:rFonts w:ascii="Arial" w:hAnsi="Arial"/>
          <w:sz w:val="18"/>
          <w:szCs w:val="18"/>
        </w:rPr>
        <w:t>Welche Argumente f</w:t>
      </w:r>
      <w:r w:rsidR="00FD51AF">
        <w:rPr>
          <w:rFonts w:ascii="Arial" w:hAnsi="Arial"/>
          <w:sz w:val="18"/>
          <w:szCs w:val="18"/>
        </w:rPr>
        <w:t>ür die Offenlegung der Gehälter</w:t>
      </w:r>
      <w:r w:rsidR="009325D6">
        <w:rPr>
          <w:rFonts w:ascii="Arial" w:hAnsi="Arial"/>
          <w:sz w:val="18"/>
          <w:szCs w:val="18"/>
        </w:rPr>
        <w:t xml:space="preserve"> werden im B</w:t>
      </w:r>
      <w:r w:rsidRPr="0033236E">
        <w:rPr>
          <w:rFonts w:ascii="Arial" w:hAnsi="Arial"/>
          <w:sz w:val="18"/>
          <w:szCs w:val="18"/>
        </w:rPr>
        <w:t>eitrag erwähnt?</w:t>
      </w:r>
    </w:p>
    <w:p w:rsidR="00975329" w:rsidRPr="0033236E" w:rsidRDefault="00975329" w:rsidP="00975329">
      <w:pPr>
        <w:rPr>
          <w:rFonts w:ascii="Arial" w:hAnsi="Arial"/>
          <w:sz w:val="18"/>
          <w:szCs w:val="18"/>
        </w:rPr>
      </w:pPr>
    </w:p>
    <w:tbl>
      <w:tblPr>
        <w:tblStyle w:val="Tabellenraster"/>
        <w:tblW w:w="8788" w:type="dxa"/>
        <w:tblInd w:w="534" w:type="dxa"/>
        <w:tblCellMar>
          <w:top w:w="40" w:type="dxa"/>
          <w:bottom w:w="40" w:type="dxa"/>
        </w:tblCellMar>
        <w:tblLook w:val="04A0" w:firstRow="1" w:lastRow="0" w:firstColumn="1" w:lastColumn="0" w:noHBand="0" w:noVBand="1"/>
      </w:tblPr>
      <w:tblGrid>
        <w:gridCol w:w="8788"/>
      </w:tblGrid>
      <w:tr w:rsidR="00975329" w:rsidRPr="0033236E" w:rsidTr="0033236E">
        <w:tc>
          <w:tcPr>
            <w:tcW w:w="8788" w:type="dxa"/>
          </w:tcPr>
          <w:p w:rsidR="00975329" w:rsidRPr="0033236E" w:rsidRDefault="00975329" w:rsidP="003960DA">
            <w:pPr>
              <w:rPr>
                <w:rFonts w:ascii="Arial" w:hAnsi="Arial"/>
                <w:sz w:val="18"/>
                <w:szCs w:val="18"/>
              </w:rPr>
            </w:pPr>
            <w:r w:rsidRPr="0033236E">
              <w:rPr>
                <w:rFonts w:ascii="Arial" w:hAnsi="Arial"/>
                <w:sz w:val="18"/>
                <w:szCs w:val="18"/>
              </w:rPr>
              <w:t xml:space="preserve">Patron: Das System schafft mehr Vertrauen zwischen </w:t>
            </w:r>
            <w:r w:rsidR="009325D6" w:rsidRPr="009325D6">
              <w:rPr>
                <w:rFonts w:ascii="Arial" w:hAnsi="Arial"/>
                <w:sz w:val="18"/>
                <w:szCs w:val="18"/>
              </w:rPr>
              <w:t xml:space="preserve">Mitarbeitenden </w:t>
            </w:r>
            <w:r w:rsidRPr="0033236E">
              <w:rPr>
                <w:rFonts w:ascii="Arial" w:hAnsi="Arial"/>
                <w:sz w:val="18"/>
                <w:szCs w:val="18"/>
              </w:rPr>
              <w:t>und Unternehmen.</w:t>
            </w:r>
          </w:p>
          <w:p w:rsidR="00975329" w:rsidRPr="0033236E" w:rsidRDefault="00975329" w:rsidP="003960DA">
            <w:pPr>
              <w:rPr>
                <w:rFonts w:ascii="Arial" w:hAnsi="Arial"/>
                <w:sz w:val="18"/>
                <w:szCs w:val="18"/>
              </w:rPr>
            </w:pPr>
            <w:r w:rsidRPr="0033236E">
              <w:rPr>
                <w:rFonts w:ascii="Arial" w:hAnsi="Arial"/>
                <w:sz w:val="18"/>
                <w:szCs w:val="18"/>
              </w:rPr>
              <w:t xml:space="preserve">Es verhindert eine Neidkultur, weil Löhne und deren Festlegung völlig transparent sind. </w:t>
            </w:r>
          </w:p>
          <w:p w:rsidR="00975329" w:rsidRPr="0033236E" w:rsidRDefault="00975329" w:rsidP="003960DA">
            <w:pPr>
              <w:rPr>
                <w:rFonts w:ascii="Arial" w:hAnsi="Arial"/>
                <w:sz w:val="18"/>
                <w:szCs w:val="18"/>
              </w:rPr>
            </w:pPr>
          </w:p>
          <w:p w:rsidR="00975329" w:rsidRPr="0033236E" w:rsidRDefault="00975329" w:rsidP="003960DA">
            <w:pPr>
              <w:rPr>
                <w:rFonts w:ascii="Arial" w:hAnsi="Arial"/>
                <w:sz w:val="18"/>
                <w:szCs w:val="18"/>
              </w:rPr>
            </w:pPr>
            <w:r w:rsidRPr="0033236E">
              <w:rPr>
                <w:rFonts w:ascii="Arial" w:hAnsi="Arial"/>
                <w:sz w:val="18"/>
                <w:szCs w:val="18"/>
              </w:rPr>
              <w:t>Mitarbeite</w:t>
            </w:r>
            <w:r w:rsidR="009325D6">
              <w:rPr>
                <w:rFonts w:ascii="Arial" w:hAnsi="Arial"/>
                <w:sz w:val="18"/>
                <w:szCs w:val="18"/>
              </w:rPr>
              <w:t>nde</w:t>
            </w:r>
            <w:r w:rsidRPr="0033236E">
              <w:rPr>
                <w:rFonts w:ascii="Arial" w:hAnsi="Arial"/>
                <w:sz w:val="18"/>
                <w:szCs w:val="18"/>
              </w:rPr>
              <w:t>: Keine unnötigen und kräfteraubenden Lohnspekulationen in der Warteschlange der Kaffe</w:t>
            </w:r>
            <w:r w:rsidRPr="0033236E">
              <w:rPr>
                <w:rFonts w:ascii="Arial" w:hAnsi="Arial"/>
                <w:sz w:val="18"/>
                <w:szCs w:val="18"/>
              </w:rPr>
              <w:t>e</w:t>
            </w:r>
            <w:r w:rsidRPr="0033236E">
              <w:rPr>
                <w:rFonts w:ascii="Arial" w:hAnsi="Arial"/>
                <w:sz w:val="18"/>
                <w:szCs w:val="18"/>
              </w:rPr>
              <w:t>maschine, um herauszufinden, was andere verdienen.</w:t>
            </w:r>
          </w:p>
          <w:p w:rsidR="00975329" w:rsidRPr="0033236E" w:rsidRDefault="00975329" w:rsidP="003960DA">
            <w:pPr>
              <w:rPr>
                <w:rFonts w:ascii="Arial" w:hAnsi="Arial"/>
                <w:sz w:val="18"/>
                <w:szCs w:val="18"/>
              </w:rPr>
            </w:pPr>
          </w:p>
          <w:p w:rsidR="00975329" w:rsidRPr="0033236E" w:rsidRDefault="00975329" w:rsidP="003960DA">
            <w:pPr>
              <w:rPr>
                <w:rFonts w:ascii="Arial" w:hAnsi="Arial"/>
                <w:sz w:val="18"/>
                <w:szCs w:val="18"/>
              </w:rPr>
            </w:pPr>
            <w:r w:rsidRPr="0033236E">
              <w:rPr>
                <w:rFonts w:ascii="Arial" w:hAnsi="Arial"/>
                <w:sz w:val="18"/>
                <w:szCs w:val="18"/>
              </w:rPr>
              <w:t xml:space="preserve">Personalchefin: Keine Verhandlungen mit neuen </w:t>
            </w:r>
            <w:r w:rsidR="009325D6">
              <w:rPr>
                <w:rFonts w:ascii="Arial" w:hAnsi="Arial"/>
                <w:sz w:val="18"/>
                <w:szCs w:val="18"/>
              </w:rPr>
              <w:t>Mitarbeitenden</w:t>
            </w:r>
            <w:r w:rsidRPr="0033236E">
              <w:rPr>
                <w:rFonts w:ascii="Arial" w:hAnsi="Arial"/>
                <w:sz w:val="18"/>
                <w:szCs w:val="18"/>
              </w:rPr>
              <w:t xml:space="preserve"> nötig. Einreihung ist klar. Individuelle Lo</w:t>
            </w:r>
            <w:r w:rsidRPr="0033236E">
              <w:rPr>
                <w:rFonts w:ascii="Arial" w:hAnsi="Arial"/>
                <w:sz w:val="18"/>
                <w:szCs w:val="18"/>
              </w:rPr>
              <w:t>h</w:t>
            </w:r>
            <w:r w:rsidRPr="0033236E">
              <w:rPr>
                <w:rFonts w:ascii="Arial" w:hAnsi="Arial"/>
                <w:sz w:val="18"/>
                <w:szCs w:val="18"/>
              </w:rPr>
              <w:t>nent</w:t>
            </w:r>
            <w:r w:rsidR="009325D6">
              <w:rPr>
                <w:rFonts w:ascii="Arial" w:hAnsi="Arial"/>
                <w:sz w:val="18"/>
                <w:szCs w:val="18"/>
              </w:rPr>
              <w:t>wicklung sei für die Mitarbeitenden</w:t>
            </w:r>
            <w:r w:rsidRPr="0033236E">
              <w:rPr>
                <w:rFonts w:ascii="Arial" w:hAnsi="Arial"/>
                <w:sz w:val="18"/>
                <w:szCs w:val="18"/>
              </w:rPr>
              <w:t xml:space="preserve"> klarer.</w:t>
            </w:r>
          </w:p>
        </w:tc>
      </w:tr>
    </w:tbl>
    <w:p w:rsidR="00975329" w:rsidRPr="0033236E" w:rsidRDefault="00975329" w:rsidP="00975329">
      <w:pPr>
        <w:rPr>
          <w:rFonts w:ascii="Arial" w:hAnsi="Arial"/>
          <w:sz w:val="18"/>
          <w:szCs w:val="18"/>
        </w:rPr>
      </w:pPr>
      <w:r w:rsidRPr="0033236E">
        <w:rPr>
          <w:rFonts w:ascii="Arial" w:hAnsi="Arial"/>
          <w:sz w:val="18"/>
          <w:szCs w:val="18"/>
        </w:rPr>
        <w:br/>
      </w:r>
    </w:p>
    <w:p w:rsidR="00975329" w:rsidRPr="0033236E" w:rsidRDefault="00975329" w:rsidP="00975329">
      <w:pPr>
        <w:pStyle w:val="Kopfzeile"/>
        <w:numPr>
          <w:ilvl w:val="0"/>
          <w:numId w:val="18"/>
        </w:numPr>
        <w:tabs>
          <w:tab w:val="clear" w:pos="4536"/>
          <w:tab w:val="clear" w:pos="9072"/>
        </w:tabs>
        <w:ind w:left="284" w:hanging="284"/>
        <w:rPr>
          <w:rFonts w:ascii="Arial" w:hAnsi="Arial"/>
          <w:sz w:val="18"/>
          <w:szCs w:val="18"/>
        </w:rPr>
      </w:pPr>
      <w:r w:rsidRPr="0033236E">
        <w:rPr>
          <w:rFonts w:ascii="Arial" w:hAnsi="Arial"/>
          <w:sz w:val="18"/>
          <w:szCs w:val="18"/>
        </w:rPr>
        <w:t>Welche Nachteile hat dieses System laut Patron?</w:t>
      </w:r>
    </w:p>
    <w:p w:rsidR="00975329" w:rsidRPr="0033236E" w:rsidRDefault="00975329" w:rsidP="00975329">
      <w:pPr>
        <w:pStyle w:val="Kopfzeile"/>
        <w:tabs>
          <w:tab w:val="clear" w:pos="4536"/>
          <w:tab w:val="clear" w:pos="9072"/>
        </w:tabs>
        <w:rPr>
          <w:rFonts w:ascii="Arial" w:hAnsi="Arial"/>
          <w:sz w:val="18"/>
          <w:szCs w:val="18"/>
        </w:rPr>
      </w:pPr>
    </w:p>
    <w:tbl>
      <w:tblPr>
        <w:tblStyle w:val="Tabellenraster"/>
        <w:tblW w:w="8788" w:type="dxa"/>
        <w:tblInd w:w="534" w:type="dxa"/>
        <w:tblCellMar>
          <w:top w:w="40" w:type="dxa"/>
          <w:bottom w:w="40" w:type="dxa"/>
        </w:tblCellMar>
        <w:tblLook w:val="04A0" w:firstRow="1" w:lastRow="0" w:firstColumn="1" w:lastColumn="0" w:noHBand="0" w:noVBand="1"/>
      </w:tblPr>
      <w:tblGrid>
        <w:gridCol w:w="8788"/>
      </w:tblGrid>
      <w:tr w:rsidR="00975329" w:rsidRPr="0033236E" w:rsidTr="0033236E">
        <w:tc>
          <w:tcPr>
            <w:tcW w:w="8788" w:type="dxa"/>
          </w:tcPr>
          <w:p w:rsidR="00975329" w:rsidRPr="0033236E" w:rsidRDefault="00975329" w:rsidP="003960D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33236E">
              <w:rPr>
                <w:rFonts w:ascii="Arial" w:hAnsi="Arial"/>
                <w:sz w:val="18"/>
                <w:szCs w:val="18"/>
              </w:rPr>
              <w:t>Es fördert das Mittelmass: Leistungsmässig bes</w:t>
            </w:r>
            <w:r w:rsidR="009325D6">
              <w:rPr>
                <w:rFonts w:ascii="Arial" w:hAnsi="Arial"/>
                <w:sz w:val="18"/>
                <w:szCs w:val="18"/>
              </w:rPr>
              <w:t>onders hervorragende Mitarbeitende</w:t>
            </w:r>
            <w:r w:rsidRPr="0033236E">
              <w:rPr>
                <w:rFonts w:ascii="Arial" w:hAnsi="Arial"/>
                <w:sz w:val="18"/>
                <w:szCs w:val="18"/>
              </w:rPr>
              <w:t xml:space="preserve"> kommen lohnmässig zu kurz, weil die Lohnsteigerungen nach oben (stark) begrenzt sind. Ab einer gewissen Höhe scheinen die Löhne nicht mehr mehrheitsfähig.</w:t>
            </w:r>
          </w:p>
        </w:tc>
      </w:tr>
    </w:tbl>
    <w:p w:rsidR="00975329" w:rsidRPr="0033236E" w:rsidRDefault="00975329" w:rsidP="00975329">
      <w:pPr>
        <w:pStyle w:val="Kopfzeile"/>
        <w:tabs>
          <w:tab w:val="clear" w:pos="4536"/>
          <w:tab w:val="clear" w:pos="9072"/>
        </w:tabs>
        <w:rPr>
          <w:rFonts w:ascii="Arial" w:hAnsi="Arial"/>
          <w:sz w:val="18"/>
          <w:szCs w:val="18"/>
        </w:rPr>
      </w:pPr>
    </w:p>
    <w:p w:rsidR="00975329" w:rsidRPr="0033236E" w:rsidRDefault="00975329" w:rsidP="00975329">
      <w:pPr>
        <w:pStyle w:val="Kopfzeile"/>
        <w:tabs>
          <w:tab w:val="clear" w:pos="4536"/>
          <w:tab w:val="clear" w:pos="9072"/>
        </w:tabs>
        <w:rPr>
          <w:rFonts w:ascii="Arial" w:hAnsi="Arial"/>
          <w:sz w:val="18"/>
          <w:szCs w:val="18"/>
        </w:rPr>
      </w:pPr>
    </w:p>
    <w:p w:rsidR="00EE463C" w:rsidRDefault="00EE463C" w:rsidP="00EE463C">
      <w:pPr>
        <w:pStyle w:val="Kopfzeile"/>
        <w:tabs>
          <w:tab w:val="clear" w:pos="4536"/>
          <w:tab w:val="clear" w:pos="9072"/>
        </w:tabs>
        <w:rPr>
          <w:rFonts w:ascii="Arial" w:hAnsi="Arial"/>
          <w:b/>
          <w:sz w:val="20"/>
        </w:rPr>
      </w:pPr>
    </w:p>
    <w:sectPr w:rsidR="00EE463C" w:rsidSect="001467F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27D3" w:rsidRDefault="000127D3">
      <w:r>
        <w:separator/>
      </w:r>
    </w:p>
  </w:endnote>
  <w:endnote w:type="continuationSeparator" w:id="0">
    <w:p w:rsidR="000127D3" w:rsidRDefault="000127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99E" w:rsidRDefault="003D699E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0127D3" w:rsidRPr="00E231F5" w:rsidTr="00A47B59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0127D3" w:rsidRPr="00E231F5" w:rsidRDefault="000127D3" w:rsidP="00A47B59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0127D3" w:rsidRPr="00E231F5" w:rsidRDefault="000127D3" w:rsidP="00A47B59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0127D3" w:rsidRPr="00E231F5" w:rsidRDefault="000127D3" w:rsidP="00A47B59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AB3418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NUMPAGES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AB3418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0127D3" w:rsidRDefault="000127D3">
    <w:pPr>
      <w:pStyle w:val="Fuzeile"/>
      <w:rPr>
        <w:sz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DDD9C3" w:themeFill="background2" w:themeFillShade="E6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0127D3" w:rsidRPr="00E231F5" w:rsidTr="006C4831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0127D3" w:rsidRPr="00E231F5" w:rsidRDefault="000127D3" w:rsidP="00A47B59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0127D3" w:rsidRPr="00E231F5" w:rsidRDefault="000127D3" w:rsidP="00A47B59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0127D3" w:rsidRPr="00E231F5" w:rsidRDefault="000127D3" w:rsidP="00A47B59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163C74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NUMPAGES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163C74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0127D3" w:rsidRDefault="000127D3">
    <w:pPr>
      <w:pStyle w:val="Fuzeile"/>
      <w:rPr>
        <w:rFonts w:ascii="Arial" w:hAnsi="Arial"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27D3" w:rsidRDefault="000127D3">
      <w:r>
        <w:separator/>
      </w:r>
    </w:p>
  </w:footnote>
  <w:footnote w:type="continuationSeparator" w:id="0">
    <w:p w:rsidR="000127D3" w:rsidRDefault="000127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99E" w:rsidRDefault="003D699E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1806"/>
      <w:gridCol w:w="3618"/>
    </w:tblGrid>
    <w:tr w:rsidR="000127D3" w:rsidTr="00A47B59">
      <w:trPr>
        <w:trHeight w:hRule="exact" w:val="227"/>
      </w:trPr>
      <w:tc>
        <w:tcPr>
          <w:tcW w:w="9356" w:type="dxa"/>
          <w:gridSpan w:val="3"/>
        </w:tcPr>
        <w:p w:rsidR="000127D3" w:rsidRPr="008103E2" w:rsidRDefault="000127D3" w:rsidP="00A47B59">
          <w:pPr>
            <w:pStyle w:val="Kopfzeile"/>
            <w:rPr>
              <w:rFonts w:ascii="Arial" w:hAnsi="Arial"/>
              <w:sz w:val="20"/>
            </w:rPr>
          </w:pPr>
        </w:p>
      </w:tc>
    </w:tr>
    <w:tr w:rsidR="000127D3" w:rsidTr="00A47B59">
      <w:trPr>
        <w:trHeight w:hRule="exact" w:val="567"/>
      </w:trPr>
      <w:tc>
        <w:tcPr>
          <w:tcW w:w="3932" w:type="dxa"/>
          <w:vMerge w:val="restart"/>
        </w:tcPr>
        <w:p w:rsidR="000127D3" w:rsidRDefault="000127D3" w:rsidP="00A47B59">
          <w:pPr>
            <w:pStyle w:val="Kopfzeile"/>
          </w:pPr>
          <w:r>
            <w:rPr>
              <w:rFonts w:ascii="Arial" w:hAnsi="Arial"/>
              <w:noProof/>
              <w:sz w:val="26"/>
              <w:lang w:eastAsia="de-CH"/>
            </w:rPr>
            <w:drawing>
              <wp:inline distT="0" distB="0" distL="0" distR="0" wp14:anchorId="696AF546" wp14:editId="47506D40">
                <wp:extent cx="2410565" cy="612000"/>
                <wp:effectExtent l="0" t="0" r="0" b="0"/>
                <wp:docPr id="7" name="Grafik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SRF_RGB_klein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0565" cy="61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0127D3" w:rsidRDefault="000127D3" w:rsidP="00A47B59">
          <w:pPr>
            <w:pStyle w:val="Kopfzeile"/>
            <w:jc w:val="center"/>
          </w:pPr>
        </w:p>
      </w:tc>
      <w:tc>
        <w:tcPr>
          <w:tcW w:w="3618" w:type="dxa"/>
          <w:vAlign w:val="bottom"/>
        </w:tcPr>
        <w:p w:rsidR="000127D3" w:rsidRPr="002D01FD" w:rsidRDefault="000127D3" w:rsidP="00A47B59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proofErr w:type="spellStart"/>
          <w:r>
            <w:rPr>
              <w:rFonts w:ascii="Arial" w:hAnsi="Arial"/>
              <w:b/>
              <w:sz w:val="24"/>
              <w:szCs w:val="24"/>
            </w:rPr>
            <w:t>Lektionsskizzen</w:t>
          </w:r>
          <w:proofErr w:type="spellEnd"/>
        </w:p>
      </w:tc>
    </w:tr>
    <w:tr w:rsidR="000127D3" w:rsidTr="00A47B59">
      <w:trPr>
        <w:trHeight w:hRule="exact" w:val="397"/>
      </w:trPr>
      <w:tc>
        <w:tcPr>
          <w:tcW w:w="3932" w:type="dxa"/>
          <w:vMerge/>
        </w:tcPr>
        <w:p w:rsidR="000127D3" w:rsidRDefault="000127D3" w:rsidP="00A47B59">
          <w:pPr>
            <w:pStyle w:val="Kopfzeile"/>
            <w:rPr>
              <w:rFonts w:ascii="Arial" w:hAnsi="Arial"/>
              <w:noProof/>
              <w:sz w:val="26"/>
              <w:lang w:eastAsia="de-CH"/>
            </w:rPr>
          </w:pPr>
        </w:p>
      </w:tc>
      <w:tc>
        <w:tcPr>
          <w:tcW w:w="1806" w:type="dxa"/>
          <w:vMerge/>
        </w:tcPr>
        <w:p w:rsidR="000127D3" w:rsidRDefault="000127D3" w:rsidP="00A47B59">
          <w:pPr>
            <w:pStyle w:val="Kopfzeile"/>
          </w:pPr>
        </w:p>
      </w:tc>
      <w:tc>
        <w:tcPr>
          <w:tcW w:w="3618" w:type="dxa"/>
          <w:vAlign w:val="bottom"/>
        </w:tcPr>
        <w:p w:rsidR="000127D3" w:rsidRPr="002D01FD" w:rsidRDefault="000127D3" w:rsidP="00A47B59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0127D3" w:rsidTr="00A47B59">
      <w:trPr>
        <w:trHeight w:hRule="exact" w:val="227"/>
      </w:trPr>
      <w:tc>
        <w:tcPr>
          <w:tcW w:w="9356" w:type="dxa"/>
          <w:gridSpan w:val="3"/>
        </w:tcPr>
        <w:p w:rsidR="000127D3" w:rsidRDefault="000127D3" w:rsidP="00A47B59">
          <w:pPr>
            <w:pStyle w:val="Kopfzeile"/>
          </w:pPr>
        </w:p>
      </w:tc>
    </w:tr>
    <w:tr w:rsidR="000127D3" w:rsidTr="00A47B59">
      <w:tc>
        <w:tcPr>
          <w:tcW w:w="9356" w:type="dxa"/>
          <w:gridSpan w:val="3"/>
          <w:shd w:val="clear" w:color="auto" w:fill="C7C0B9"/>
          <w:vAlign w:val="center"/>
        </w:tcPr>
        <w:p w:rsidR="000127D3" w:rsidRPr="00E53CA0" w:rsidRDefault="000127D3" w:rsidP="00A47B59">
          <w:pPr>
            <w:pStyle w:val="Kopfzeile"/>
            <w:rPr>
              <w:rFonts w:ascii="Arial" w:hAnsi="Arial"/>
              <w:b/>
              <w:sz w:val="20"/>
            </w:rPr>
          </w:pPr>
          <w:r>
            <w:rPr>
              <w:rFonts w:ascii="Arial" w:hAnsi="Arial"/>
              <w:b/>
              <w:sz w:val="20"/>
            </w:rPr>
            <w:t>Arbeit und Lohn</w:t>
          </w:r>
        </w:p>
      </w:tc>
    </w:tr>
  </w:tbl>
  <w:p w:rsidR="000127D3" w:rsidRPr="00F0097F" w:rsidRDefault="000127D3">
    <w:pPr>
      <w:pStyle w:val="Kopfzeile"/>
      <w:rPr>
        <w:rFonts w:ascii="Arial" w:hAnsi="Arial"/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1806"/>
      <w:gridCol w:w="1872"/>
      <w:gridCol w:w="1746"/>
    </w:tblGrid>
    <w:tr w:rsidR="00BB211B" w:rsidTr="002866B2">
      <w:trPr>
        <w:trHeight w:val="227"/>
      </w:trPr>
      <w:tc>
        <w:tcPr>
          <w:tcW w:w="9356" w:type="dxa"/>
          <w:gridSpan w:val="6"/>
          <w:vAlign w:val="center"/>
        </w:tcPr>
        <w:p w:rsidR="00BB211B" w:rsidRPr="00092BCF" w:rsidRDefault="00BB211B" w:rsidP="002866B2">
          <w:pPr>
            <w:pStyle w:val="Kopfzeile"/>
            <w:rPr>
              <w:rFonts w:ascii="Arial" w:hAnsi="Arial"/>
              <w:sz w:val="20"/>
            </w:rPr>
          </w:pPr>
        </w:p>
      </w:tc>
    </w:tr>
    <w:tr w:rsidR="00BB211B" w:rsidTr="002866B2">
      <w:trPr>
        <w:trHeight w:hRule="exact" w:val="567"/>
      </w:trPr>
      <w:tc>
        <w:tcPr>
          <w:tcW w:w="3932" w:type="dxa"/>
          <w:gridSpan w:val="3"/>
          <w:vMerge w:val="restart"/>
        </w:tcPr>
        <w:p w:rsidR="00BB211B" w:rsidRDefault="003D699E" w:rsidP="002866B2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0A91D9AB" wp14:editId="185830FE">
                <wp:extent cx="2412000" cy="613271"/>
                <wp:effectExtent l="0" t="0" r="7620" b="0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BB211B" w:rsidRDefault="00BB211B" w:rsidP="002866B2">
          <w:pPr>
            <w:pStyle w:val="Kopfzeile"/>
          </w:pPr>
        </w:p>
        <w:p w:rsidR="00BB211B" w:rsidRPr="0008046F" w:rsidRDefault="00BB211B" w:rsidP="002866B2">
          <w:pPr>
            <w:jc w:val="center"/>
          </w:pPr>
        </w:p>
      </w:tc>
      <w:tc>
        <w:tcPr>
          <w:tcW w:w="3618" w:type="dxa"/>
          <w:gridSpan w:val="2"/>
          <w:vAlign w:val="bottom"/>
        </w:tcPr>
        <w:p w:rsidR="00BB211B" w:rsidRDefault="00BB211B" w:rsidP="002866B2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Arbeitsblatt 3</w:t>
          </w:r>
        </w:p>
        <w:p w:rsidR="00BB211B" w:rsidRPr="002D01FD" w:rsidRDefault="00BB211B" w:rsidP="002866B2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Lösungen</w:t>
          </w:r>
        </w:p>
      </w:tc>
    </w:tr>
    <w:tr w:rsidR="00BB211B" w:rsidTr="002866B2">
      <w:trPr>
        <w:trHeight w:hRule="exact" w:val="397"/>
      </w:trPr>
      <w:tc>
        <w:tcPr>
          <w:tcW w:w="3932" w:type="dxa"/>
          <w:gridSpan w:val="3"/>
          <w:vMerge/>
        </w:tcPr>
        <w:p w:rsidR="00BB211B" w:rsidRDefault="00BB211B" w:rsidP="002866B2">
          <w:pPr>
            <w:pStyle w:val="Kopfzeile"/>
            <w:rPr>
              <w:rFonts w:ascii="Arial" w:hAnsi="Arial"/>
              <w:noProof/>
              <w:sz w:val="26"/>
              <w:lang w:eastAsia="de-CH"/>
            </w:rPr>
          </w:pPr>
        </w:p>
      </w:tc>
      <w:tc>
        <w:tcPr>
          <w:tcW w:w="1806" w:type="dxa"/>
          <w:vMerge/>
        </w:tcPr>
        <w:p w:rsidR="00BB211B" w:rsidRDefault="00BB211B" w:rsidP="002866B2">
          <w:pPr>
            <w:pStyle w:val="Kopfzeile"/>
          </w:pPr>
        </w:p>
      </w:tc>
      <w:tc>
        <w:tcPr>
          <w:tcW w:w="3618" w:type="dxa"/>
          <w:gridSpan w:val="2"/>
          <w:vAlign w:val="bottom"/>
        </w:tcPr>
        <w:p w:rsidR="00BB211B" w:rsidRPr="002D01FD" w:rsidRDefault="00BB211B" w:rsidP="002866B2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BB211B" w:rsidTr="002866B2">
      <w:trPr>
        <w:trHeight w:hRule="exact" w:val="227"/>
      </w:trPr>
      <w:tc>
        <w:tcPr>
          <w:tcW w:w="9356" w:type="dxa"/>
          <w:gridSpan w:val="6"/>
        </w:tcPr>
        <w:p w:rsidR="00BB211B" w:rsidRPr="00092BCF" w:rsidRDefault="00BB211B" w:rsidP="002866B2">
          <w:pPr>
            <w:pStyle w:val="Kopfzeile"/>
            <w:rPr>
              <w:rFonts w:ascii="Arial" w:hAnsi="Arial"/>
              <w:sz w:val="20"/>
            </w:rPr>
          </w:pPr>
        </w:p>
      </w:tc>
    </w:tr>
    <w:tr w:rsidR="00BB211B" w:rsidTr="002866B2">
      <w:trPr>
        <w:trHeight w:hRule="exact" w:val="227"/>
      </w:trPr>
      <w:tc>
        <w:tcPr>
          <w:tcW w:w="2762" w:type="dxa"/>
          <w:vMerge w:val="restart"/>
          <w:vAlign w:val="center"/>
        </w:tcPr>
        <w:p w:rsidR="00BB211B" w:rsidRDefault="00BB211B" w:rsidP="002866B2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0A5C38C6" wp14:editId="0EFAB5C3">
                <wp:extent cx="1685043" cy="946800"/>
                <wp:effectExtent l="0" t="0" r="0" b="5715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nia-Demonstration_16zu9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85043" cy="946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</w:tcPr>
        <w:p w:rsidR="00BB211B" w:rsidRDefault="00BB211B" w:rsidP="002866B2">
          <w:pPr>
            <w:pStyle w:val="Kopfzeile"/>
          </w:pPr>
        </w:p>
      </w:tc>
      <w:tc>
        <w:tcPr>
          <w:tcW w:w="4678" w:type="dxa"/>
          <w:gridSpan w:val="3"/>
          <w:shd w:val="clear" w:color="auto" w:fill="C7C0B9"/>
          <w:vAlign w:val="center"/>
        </w:tcPr>
        <w:p w:rsidR="00BB211B" w:rsidRPr="002D01FD" w:rsidRDefault="00BB211B" w:rsidP="002866B2">
          <w:pPr>
            <w:pStyle w:val="Kopfzeile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</w:rPr>
            <w:t>Wirtschaft für Sek II</w:t>
          </w:r>
        </w:p>
      </w:tc>
      <w:tc>
        <w:tcPr>
          <w:tcW w:w="1746" w:type="dxa"/>
          <w:shd w:val="clear" w:color="auto" w:fill="C7C0B9"/>
          <w:vAlign w:val="center"/>
        </w:tcPr>
        <w:p w:rsidR="00BB211B" w:rsidRPr="002D01FD" w:rsidRDefault="00BB211B" w:rsidP="002866B2">
          <w:pPr>
            <w:pStyle w:val="Kopfzeile"/>
            <w:jc w:val="right"/>
            <w:rPr>
              <w:rFonts w:ascii="Arial" w:hAnsi="Arial"/>
              <w:sz w:val="18"/>
              <w:szCs w:val="18"/>
            </w:rPr>
          </w:pPr>
        </w:p>
      </w:tc>
    </w:tr>
    <w:tr w:rsidR="00BB211B" w:rsidTr="002866B2">
      <w:trPr>
        <w:trHeight w:hRule="exact" w:val="454"/>
      </w:trPr>
      <w:tc>
        <w:tcPr>
          <w:tcW w:w="2762" w:type="dxa"/>
          <w:vMerge/>
        </w:tcPr>
        <w:p w:rsidR="00BB211B" w:rsidRDefault="00BB211B" w:rsidP="002866B2">
          <w:pPr>
            <w:pStyle w:val="Kopfzeile"/>
          </w:pPr>
        </w:p>
      </w:tc>
      <w:tc>
        <w:tcPr>
          <w:tcW w:w="170" w:type="dxa"/>
          <w:vMerge/>
        </w:tcPr>
        <w:p w:rsidR="00BB211B" w:rsidRDefault="00BB211B" w:rsidP="002866B2">
          <w:pPr>
            <w:pStyle w:val="Kopfzeile"/>
          </w:pPr>
        </w:p>
      </w:tc>
      <w:tc>
        <w:tcPr>
          <w:tcW w:w="6424" w:type="dxa"/>
          <w:gridSpan w:val="4"/>
          <w:shd w:val="clear" w:color="auto" w:fill="EAEAEA"/>
          <w:vAlign w:val="bottom"/>
        </w:tcPr>
        <w:p w:rsidR="00BB211B" w:rsidRPr="00C86D4C" w:rsidRDefault="00BB211B" w:rsidP="002866B2">
          <w:pPr>
            <w:pStyle w:val="Kopfzeile"/>
            <w:rPr>
              <w:rFonts w:ascii="Arial" w:hAnsi="Arial"/>
              <w:b/>
              <w:sz w:val="16"/>
              <w:szCs w:val="24"/>
            </w:rPr>
          </w:pPr>
        </w:p>
        <w:p w:rsidR="00BB211B" w:rsidRPr="00163C74" w:rsidRDefault="00BB211B" w:rsidP="002866B2">
          <w:pPr>
            <w:pStyle w:val="Kopfzeile"/>
            <w:rPr>
              <w:rFonts w:ascii="Arial" w:hAnsi="Arial"/>
              <w:b/>
              <w:szCs w:val="22"/>
            </w:rPr>
          </w:pPr>
          <w:bookmarkStart w:id="0" w:name="_GoBack"/>
          <w:r w:rsidRPr="00163C74">
            <w:rPr>
              <w:rFonts w:ascii="Arial" w:hAnsi="Arial"/>
              <w:b/>
              <w:szCs w:val="22"/>
            </w:rPr>
            <w:t>Arbeit und Lohn</w:t>
          </w:r>
          <w:bookmarkEnd w:id="0"/>
        </w:p>
      </w:tc>
    </w:tr>
    <w:tr w:rsidR="00BB211B" w:rsidTr="002866B2">
      <w:trPr>
        <w:trHeight w:hRule="exact" w:val="811"/>
      </w:trPr>
      <w:tc>
        <w:tcPr>
          <w:tcW w:w="2762" w:type="dxa"/>
          <w:vMerge/>
        </w:tcPr>
        <w:p w:rsidR="00BB211B" w:rsidRDefault="00BB211B" w:rsidP="002866B2">
          <w:pPr>
            <w:pStyle w:val="Kopfzeile"/>
          </w:pPr>
        </w:p>
      </w:tc>
      <w:tc>
        <w:tcPr>
          <w:tcW w:w="170" w:type="dxa"/>
          <w:vMerge/>
        </w:tcPr>
        <w:p w:rsidR="00BB211B" w:rsidRDefault="00BB211B" w:rsidP="002866B2">
          <w:pPr>
            <w:pStyle w:val="Kopfzeile"/>
          </w:pPr>
        </w:p>
      </w:tc>
      <w:tc>
        <w:tcPr>
          <w:tcW w:w="6424" w:type="dxa"/>
          <w:gridSpan w:val="4"/>
          <w:shd w:val="clear" w:color="auto" w:fill="EAEAEA"/>
          <w:vAlign w:val="center"/>
        </w:tcPr>
        <w:p w:rsidR="00BB211B" w:rsidRDefault="00BB211B" w:rsidP="002866B2">
          <w:pPr>
            <w:tabs>
              <w:tab w:val="left" w:pos="3146"/>
            </w:tabs>
            <w:rPr>
              <w:rFonts w:ascii="Arial" w:hAnsi="Arial"/>
              <w:sz w:val="16"/>
            </w:rPr>
          </w:pPr>
          <w:r>
            <w:rPr>
              <w:rFonts w:ascii="Arial" w:hAnsi="Arial"/>
              <w:sz w:val="16"/>
            </w:rPr>
            <w:t>Ist Lohntransparenz sinnvoll? (ECO</w:t>
          </w:r>
          <w:r w:rsidR="006E2D07">
            <w:rPr>
              <w:rFonts w:ascii="Arial" w:hAnsi="Arial"/>
              <w:sz w:val="16"/>
            </w:rPr>
            <w:t xml:space="preserve">, </w:t>
          </w:r>
          <w:r w:rsidR="009325D6">
            <w:rPr>
              <w:rFonts w:ascii="Arial" w:hAnsi="Arial"/>
              <w:sz w:val="16"/>
            </w:rPr>
            <w:t>02.01.2012</w:t>
          </w:r>
          <w:r>
            <w:rPr>
              <w:rFonts w:ascii="Arial" w:hAnsi="Arial"/>
              <w:sz w:val="16"/>
            </w:rPr>
            <w:t>) 07:53 min</w:t>
          </w:r>
        </w:p>
        <w:p w:rsidR="00BB211B" w:rsidRPr="00F46BAD" w:rsidRDefault="00BB211B" w:rsidP="002866B2">
          <w:pPr>
            <w:tabs>
              <w:tab w:val="left" w:pos="3146"/>
            </w:tabs>
            <w:rPr>
              <w:rFonts w:ascii="Arial" w:hAnsi="Arial"/>
              <w:sz w:val="16"/>
            </w:rPr>
          </w:pPr>
        </w:p>
        <w:p w:rsidR="00BB211B" w:rsidRDefault="00BB211B" w:rsidP="002866B2">
          <w:pPr>
            <w:pStyle w:val="Kopfzeile"/>
            <w:rPr>
              <w:sz w:val="18"/>
              <w:szCs w:val="18"/>
            </w:rPr>
          </w:pPr>
        </w:p>
        <w:p w:rsidR="00BB211B" w:rsidRPr="00566D69" w:rsidRDefault="00BB211B" w:rsidP="002866B2">
          <w:pPr>
            <w:pStyle w:val="Kopfzeile"/>
            <w:rPr>
              <w:sz w:val="18"/>
              <w:szCs w:val="18"/>
            </w:rPr>
          </w:pPr>
        </w:p>
      </w:tc>
    </w:tr>
  </w:tbl>
  <w:p w:rsidR="000127D3" w:rsidRPr="00F0097F" w:rsidRDefault="000127D3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B85A67"/>
    <w:multiLevelType w:val="hybridMultilevel"/>
    <w:tmpl w:val="0890F544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63B2326"/>
    <w:multiLevelType w:val="hybridMultilevel"/>
    <w:tmpl w:val="3DFC7F92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AC4D9F"/>
    <w:multiLevelType w:val="hybridMultilevel"/>
    <w:tmpl w:val="24BE0CF0"/>
    <w:lvl w:ilvl="0" w:tplc="08070017">
      <w:start w:val="1"/>
      <w:numFmt w:val="lowerLetter"/>
      <w:lvlText w:val="%1)"/>
      <w:lvlJc w:val="left"/>
      <w:pPr>
        <w:ind w:left="1440" w:hanging="360"/>
      </w:pPr>
    </w:lvl>
    <w:lvl w:ilvl="1" w:tplc="08070019" w:tentative="1">
      <w:start w:val="1"/>
      <w:numFmt w:val="lowerLetter"/>
      <w:lvlText w:val="%2."/>
      <w:lvlJc w:val="left"/>
      <w:pPr>
        <w:ind w:left="2160" w:hanging="360"/>
      </w:pPr>
    </w:lvl>
    <w:lvl w:ilvl="2" w:tplc="0807001B" w:tentative="1">
      <w:start w:val="1"/>
      <w:numFmt w:val="lowerRoman"/>
      <w:lvlText w:val="%3."/>
      <w:lvlJc w:val="right"/>
      <w:pPr>
        <w:ind w:left="2880" w:hanging="180"/>
      </w:pPr>
    </w:lvl>
    <w:lvl w:ilvl="3" w:tplc="0807000F" w:tentative="1">
      <w:start w:val="1"/>
      <w:numFmt w:val="decimal"/>
      <w:lvlText w:val="%4."/>
      <w:lvlJc w:val="left"/>
      <w:pPr>
        <w:ind w:left="3600" w:hanging="360"/>
      </w:pPr>
    </w:lvl>
    <w:lvl w:ilvl="4" w:tplc="08070019" w:tentative="1">
      <w:start w:val="1"/>
      <w:numFmt w:val="lowerLetter"/>
      <w:lvlText w:val="%5."/>
      <w:lvlJc w:val="left"/>
      <w:pPr>
        <w:ind w:left="4320" w:hanging="360"/>
      </w:pPr>
    </w:lvl>
    <w:lvl w:ilvl="5" w:tplc="0807001B" w:tentative="1">
      <w:start w:val="1"/>
      <w:numFmt w:val="lowerRoman"/>
      <w:lvlText w:val="%6."/>
      <w:lvlJc w:val="right"/>
      <w:pPr>
        <w:ind w:left="5040" w:hanging="180"/>
      </w:pPr>
    </w:lvl>
    <w:lvl w:ilvl="6" w:tplc="0807000F" w:tentative="1">
      <w:start w:val="1"/>
      <w:numFmt w:val="decimal"/>
      <w:lvlText w:val="%7."/>
      <w:lvlJc w:val="left"/>
      <w:pPr>
        <w:ind w:left="5760" w:hanging="360"/>
      </w:pPr>
    </w:lvl>
    <w:lvl w:ilvl="7" w:tplc="08070019" w:tentative="1">
      <w:start w:val="1"/>
      <w:numFmt w:val="lowerLetter"/>
      <w:lvlText w:val="%8."/>
      <w:lvlJc w:val="left"/>
      <w:pPr>
        <w:ind w:left="6480" w:hanging="360"/>
      </w:pPr>
    </w:lvl>
    <w:lvl w:ilvl="8" w:tplc="08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4AD2DED"/>
    <w:multiLevelType w:val="hybridMultilevel"/>
    <w:tmpl w:val="9AA89E1A"/>
    <w:lvl w:ilvl="0" w:tplc="B79A197A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9A01107"/>
    <w:multiLevelType w:val="hybridMultilevel"/>
    <w:tmpl w:val="158E549E"/>
    <w:lvl w:ilvl="0" w:tplc="C1880E06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DAD4F6A"/>
    <w:multiLevelType w:val="hybridMultilevel"/>
    <w:tmpl w:val="1308890C"/>
    <w:lvl w:ilvl="0" w:tplc="3222A0C4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10"/>
  </w:num>
  <w:num w:numId="3">
    <w:abstractNumId w:val="4"/>
  </w:num>
  <w:num w:numId="4">
    <w:abstractNumId w:val="17"/>
  </w:num>
  <w:num w:numId="5">
    <w:abstractNumId w:val="16"/>
  </w:num>
  <w:num w:numId="6">
    <w:abstractNumId w:val="13"/>
  </w:num>
  <w:num w:numId="7">
    <w:abstractNumId w:val="5"/>
  </w:num>
  <w:num w:numId="8">
    <w:abstractNumId w:val="2"/>
  </w:num>
  <w:num w:numId="9">
    <w:abstractNumId w:val="15"/>
  </w:num>
  <w:num w:numId="10">
    <w:abstractNumId w:val="3"/>
  </w:num>
  <w:num w:numId="11">
    <w:abstractNumId w:val="9"/>
  </w:num>
  <w:num w:numId="12">
    <w:abstractNumId w:val="1"/>
  </w:num>
  <w:num w:numId="13">
    <w:abstractNumId w:val="14"/>
  </w:num>
  <w:num w:numId="14">
    <w:abstractNumId w:val="11"/>
  </w:num>
  <w:num w:numId="15">
    <w:abstractNumId w:val="12"/>
  </w:num>
  <w:num w:numId="16">
    <w:abstractNumId w:val="7"/>
  </w:num>
  <w:num w:numId="17">
    <w:abstractNumId w:val="8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attachedTemplate r:id="rId1"/>
  <w:defaultTabStop w:val="709"/>
  <w:autoHyphenation/>
  <w:hyphenationZone w:val="425"/>
  <w:doNotShadeFormData/>
  <w:noPunctuationKerning/>
  <w:characterSpacingControl w:val="doNotCompress"/>
  <w:hdrShapeDefaults>
    <o:shapedefaults v:ext="edit" spidmax="51201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52ED"/>
    <w:rsid w:val="00012008"/>
    <w:rsid w:val="000127D3"/>
    <w:rsid w:val="00013301"/>
    <w:rsid w:val="00034C0B"/>
    <w:rsid w:val="000542A1"/>
    <w:rsid w:val="00054A08"/>
    <w:rsid w:val="00061923"/>
    <w:rsid w:val="0006345C"/>
    <w:rsid w:val="00065561"/>
    <w:rsid w:val="00070869"/>
    <w:rsid w:val="00070E33"/>
    <w:rsid w:val="000752ED"/>
    <w:rsid w:val="00084979"/>
    <w:rsid w:val="00085A93"/>
    <w:rsid w:val="00085CEA"/>
    <w:rsid w:val="00086C9A"/>
    <w:rsid w:val="000B1B25"/>
    <w:rsid w:val="000B7030"/>
    <w:rsid w:val="000B73FE"/>
    <w:rsid w:val="000C21CF"/>
    <w:rsid w:val="000E4894"/>
    <w:rsid w:val="000F750F"/>
    <w:rsid w:val="00101A8C"/>
    <w:rsid w:val="00101BE1"/>
    <w:rsid w:val="001032CD"/>
    <w:rsid w:val="00114139"/>
    <w:rsid w:val="001176D3"/>
    <w:rsid w:val="001423FB"/>
    <w:rsid w:val="00143CB8"/>
    <w:rsid w:val="00143D26"/>
    <w:rsid w:val="001467F6"/>
    <w:rsid w:val="00150F69"/>
    <w:rsid w:val="00163C74"/>
    <w:rsid w:val="00166279"/>
    <w:rsid w:val="00195A0E"/>
    <w:rsid w:val="001A3224"/>
    <w:rsid w:val="001B3C76"/>
    <w:rsid w:val="001B77E2"/>
    <w:rsid w:val="002049FF"/>
    <w:rsid w:val="002338AA"/>
    <w:rsid w:val="00233B90"/>
    <w:rsid w:val="00244868"/>
    <w:rsid w:val="00253F37"/>
    <w:rsid w:val="00255804"/>
    <w:rsid w:val="002558F8"/>
    <w:rsid w:val="00257F9B"/>
    <w:rsid w:val="0028586C"/>
    <w:rsid w:val="002C6B1D"/>
    <w:rsid w:val="002C6DBD"/>
    <w:rsid w:val="002D00AC"/>
    <w:rsid w:val="002E077C"/>
    <w:rsid w:val="002E4986"/>
    <w:rsid w:val="0030031A"/>
    <w:rsid w:val="00323D0D"/>
    <w:rsid w:val="00330A77"/>
    <w:rsid w:val="0033236E"/>
    <w:rsid w:val="003332B4"/>
    <w:rsid w:val="003429F6"/>
    <w:rsid w:val="003601B9"/>
    <w:rsid w:val="00380429"/>
    <w:rsid w:val="00384482"/>
    <w:rsid w:val="00386693"/>
    <w:rsid w:val="003B7E23"/>
    <w:rsid w:val="003D3134"/>
    <w:rsid w:val="003D699E"/>
    <w:rsid w:val="003E7FF0"/>
    <w:rsid w:val="00410447"/>
    <w:rsid w:val="00415BC5"/>
    <w:rsid w:val="0043405B"/>
    <w:rsid w:val="0044097B"/>
    <w:rsid w:val="00442666"/>
    <w:rsid w:val="0044293F"/>
    <w:rsid w:val="00451D90"/>
    <w:rsid w:val="004554C2"/>
    <w:rsid w:val="004572D4"/>
    <w:rsid w:val="00470262"/>
    <w:rsid w:val="00480092"/>
    <w:rsid w:val="00485C23"/>
    <w:rsid w:val="00491FA5"/>
    <w:rsid w:val="00492EE6"/>
    <w:rsid w:val="00497544"/>
    <w:rsid w:val="004B0B5D"/>
    <w:rsid w:val="004B6E8A"/>
    <w:rsid w:val="004C3AF7"/>
    <w:rsid w:val="004D49D5"/>
    <w:rsid w:val="004E0446"/>
    <w:rsid w:val="004E267D"/>
    <w:rsid w:val="004E5D66"/>
    <w:rsid w:val="005149F7"/>
    <w:rsid w:val="00516997"/>
    <w:rsid w:val="005253B7"/>
    <w:rsid w:val="00543A6C"/>
    <w:rsid w:val="0056227C"/>
    <w:rsid w:val="0058095E"/>
    <w:rsid w:val="00583D3E"/>
    <w:rsid w:val="005841F8"/>
    <w:rsid w:val="005850A5"/>
    <w:rsid w:val="005B2FF2"/>
    <w:rsid w:val="005B7135"/>
    <w:rsid w:val="005C6985"/>
    <w:rsid w:val="005D1E03"/>
    <w:rsid w:val="005D7D38"/>
    <w:rsid w:val="005F6BBF"/>
    <w:rsid w:val="00601ECB"/>
    <w:rsid w:val="00614018"/>
    <w:rsid w:val="006524D0"/>
    <w:rsid w:val="00661563"/>
    <w:rsid w:val="00667D87"/>
    <w:rsid w:val="006837EB"/>
    <w:rsid w:val="00695AC4"/>
    <w:rsid w:val="00696D22"/>
    <w:rsid w:val="006A0C06"/>
    <w:rsid w:val="006A3A72"/>
    <w:rsid w:val="006C4831"/>
    <w:rsid w:val="006D1C8D"/>
    <w:rsid w:val="006E2D07"/>
    <w:rsid w:val="006E2F5F"/>
    <w:rsid w:val="006E6675"/>
    <w:rsid w:val="006E7C95"/>
    <w:rsid w:val="006F0AE2"/>
    <w:rsid w:val="0070285A"/>
    <w:rsid w:val="00724A6B"/>
    <w:rsid w:val="00725421"/>
    <w:rsid w:val="00727FA1"/>
    <w:rsid w:val="00766C9D"/>
    <w:rsid w:val="007710E0"/>
    <w:rsid w:val="007776A8"/>
    <w:rsid w:val="00790266"/>
    <w:rsid w:val="00793AB2"/>
    <w:rsid w:val="00796C17"/>
    <w:rsid w:val="007B0B1A"/>
    <w:rsid w:val="007B5612"/>
    <w:rsid w:val="007B615D"/>
    <w:rsid w:val="007F5172"/>
    <w:rsid w:val="008157D9"/>
    <w:rsid w:val="00823008"/>
    <w:rsid w:val="008338DE"/>
    <w:rsid w:val="00837C30"/>
    <w:rsid w:val="00854008"/>
    <w:rsid w:val="008638DA"/>
    <w:rsid w:val="008730DE"/>
    <w:rsid w:val="008750A5"/>
    <w:rsid w:val="008B2AC2"/>
    <w:rsid w:val="008C13CF"/>
    <w:rsid w:val="008C2425"/>
    <w:rsid w:val="008E4517"/>
    <w:rsid w:val="008E6883"/>
    <w:rsid w:val="008E6B2D"/>
    <w:rsid w:val="0090365D"/>
    <w:rsid w:val="00910E06"/>
    <w:rsid w:val="00931A69"/>
    <w:rsid w:val="009325D6"/>
    <w:rsid w:val="009463F4"/>
    <w:rsid w:val="00975329"/>
    <w:rsid w:val="00975CC9"/>
    <w:rsid w:val="00976744"/>
    <w:rsid w:val="0098167D"/>
    <w:rsid w:val="00983443"/>
    <w:rsid w:val="0098392B"/>
    <w:rsid w:val="009949D4"/>
    <w:rsid w:val="009A2BBB"/>
    <w:rsid w:val="009B1364"/>
    <w:rsid w:val="009C12F7"/>
    <w:rsid w:val="009C45EE"/>
    <w:rsid w:val="009E2D1C"/>
    <w:rsid w:val="009E7A31"/>
    <w:rsid w:val="00A120DD"/>
    <w:rsid w:val="00A130C7"/>
    <w:rsid w:val="00A306EE"/>
    <w:rsid w:val="00A30917"/>
    <w:rsid w:val="00A427DC"/>
    <w:rsid w:val="00A44367"/>
    <w:rsid w:val="00A46D74"/>
    <w:rsid w:val="00A47B59"/>
    <w:rsid w:val="00A51962"/>
    <w:rsid w:val="00A52B69"/>
    <w:rsid w:val="00A533BC"/>
    <w:rsid w:val="00A82058"/>
    <w:rsid w:val="00A82D35"/>
    <w:rsid w:val="00A97938"/>
    <w:rsid w:val="00AB0191"/>
    <w:rsid w:val="00AB3418"/>
    <w:rsid w:val="00AB76C5"/>
    <w:rsid w:val="00AC4249"/>
    <w:rsid w:val="00AC6957"/>
    <w:rsid w:val="00AF60CF"/>
    <w:rsid w:val="00B008FF"/>
    <w:rsid w:val="00B07FF4"/>
    <w:rsid w:val="00B179D8"/>
    <w:rsid w:val="00B27228"/>
    <w:rsid w:val="00B31E92"/>
    <w:rsid w:val="00B34CB3"/>
    <w:rsid w:val="00B45A96"/>
    <w:rsid w:val="00B4742B"/>
    <w:rsid w:val="00B53642"/>
    <w:rsid w:val="00B55FEF"/>
    <w:rsid w:val="00B63CB0"/>
    <w:rsid w:val="00B64311"/>
    <w:rsid w:val="00B87E56"/>
    <w:rsid w:val="00BA620B"/>
    <w:rsid w:val="00BB211B"/>
    <w:rsid w:val="00BB2564"/>
    <w:rsid w:val="00BB5BC5"/>
    <w:rsid w:val="00BC7FD9"/>
    <w:rsid w:val="00BF26B5"/>
    <w:rsid w:val="00BF7FC2"/>
    <w:rsid w:val="00C053BF"/>
    <w:rsid w:val="00C06F30"/>
    <w:rsid w:val="00C11D92"/>
    <w:rsid w:val="00C15202"/>
    <w:rsid w:val="00C313CB"/>
    <w:rsid w:val="00C33582"/>
    <w:rsid w:val="00C43BF6"/>
    <w:rsid w:val="00C52408"/>
    <w:rsid w:val="00C52C83"/>
    <w:rsid w:val="00C65946"/>
    <w:rsid w:val="00C66CEA"/>
    <w:rsid w:val="00C712A2"/>
    <w:rsid w:val="00C75C8B"/>
    <w:rsid w:val="00C87F25"/>
    <w:rsid w:val="00C925BD"/>
    <w:rsid w:val="00C97378"/>
    <w:rsid w:val="00CA632C"/>
    <w:rsid w:val="00CB15CC"/>
    <w:rsid w:val="00CB26E5"/>
    <w:rsid w:val="00CB2E4A"/>
    <w:rsid w:val="00CB352B"/>
    <w:rsid w:val="00CB5C14"/>
    <w:rsid w:val="00CE0655"/>
    <w:rsid w:val="00CE62FC"/>
    <w:rsid w:val="00CF6166"/>
    <w:rsid w:val="00D02B53"/>
    <w:rsid w:val="00D06954"/>
    <w:rsid w:val="00D14C39"/>
    <w:rsid w:val="00D34455"/>
    <w:rsid w:val="00D37D9B"/>
    <w:rsid w:val="00D40DCD"/>
    <w:rsid w:val="00D41A91"/>
    <w:rsid w:val="00D42245"/>
    <w:rsid w:val="00D63BB7"/>
    <w:rsid w:val="00D74C30"/>
    <w:rsid w:val="00D76196"/>
    <w:rsid w:val="00D80548"/>
    <w:rsid w:val="00D94E4B"/>
    <w:rsid w:val="00DA6E1D"/>
    <w:rsid w:val="00DB3140"/>
    <w:rsid w:val="00DC13CC"/>
    <w:rsid w:val="00DD166A"/>
    <w:rsid w:val="00DE57F4"/>
    <w:rsid w:val="00E0074C"/>
    <w:rsid w:val="00E25EBF"/>
    <w:rsid w:val="00E311EC"/>
    <w:rsid w:val="00E35905"/>
    <w:rsid w:val="00E55362"/>
    <w:rsid w:val="00E64749"/>
    <w:rsid w:val="00E647A1"/>
    <w:rsid w:val="00E6586B"/>
    <w:rsid w:val="00E66FF5"/>
    <w:rsid w:val="00E93606"/>
    <w:rsid w:val="00EA1D38"/>
    <w:rsid w:val="00EA3E38"/>
    <w:rsid w:val="00EA4561"/>
    <w:rsid w:val="00EA73F2"/>
    <w:rsid w:val="00EC5921"/>
    <w:rsid w:val="00ED0463"/>
    <w:rsid w:val="00ED4DF3"/>
    <w:rsid w:val="00EE01AC"/>
    <w:rsid w:val="00EE463C"/>
    <w:rsid w:val="00EE6841"/>
    <w:rsid w:val="00EE77E0"/>
    <w:rsid w:val="00EF6A64"/>
    <w:rsid w:val="00EF6B03"/>
    <w:rsid w:val="00F0097F"/>
    <w:rsid w:val="00F04F84"/>
    <w:rsid w:val="00F13473"/>
    <w:rsid w:val="00F16CD2"/>
    <w:rsid w:val="00F25022"/>
    <w:rsid w:val="00F547CC"/>
    <w:rsid w:val="00F6737F"/>
    <w:rsid w:val="00F92083"/>
    <w:rsid w:val="00FB168D"/>
    <w:rsid w:val="00FC199E"/>
    <w:rsid w:val="00FC6FFB"/>
    <w:rsid w:val="00FD51AF"/>
    <w:rsid w:val="00FD5772"/>
    <w:rsid w:val="00FD6C6E"/>
    <w:rsid w:val="00FF5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01">
      <o:colormru v:ext="edit" colors="#eaeaea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semiHidden/>
    <w:rsid w:val="001467F6"/>
    <w:rPr>
      <w:sz w:val="20"/>
    </w:rPr>
  </w:style>
  <w:style w:type="paragraph" w:styleId="Kopfzeile">
    <w:name w:val="header"/>
    <w:basedOn w:val="Standard"/>
    <w:link w:val="KopfzeileZchn"/>
    <w:uiPriority w:val="99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table" w:styleId="Tabellenraster">
    <w:name w:val="Table Grid"/>
    <w:basedOn w:val="NormaleTabelle"/>
    <w:uiPriority w:val="59"/>
    <w:rsid w:val="003E7F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BesuchterHyperlink">
    <w:name w:val="FollowedHyperlink"/>
    <w:basedOn w:val="Absatz-Standardschriftart"/>
    <w:uiPriority w:val="99"/>
    <w:semiHidden/>
    <w:unhideWhenUsed/>
    <w:rsid w:val="009E7A31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EE463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semiHidden/>
    <w:rsid w:val="001467F6"/>
    <w:rPr>
      <w:sz w:val="20"/>
    </w:rPr>
  </w:style>
  <w:style w:type="paragraph" w:styleId="Kopfzeile">
    <w:name w:val="header"/>
    <w:basedOn w:val="Standard"/>
    <w:link w:val="KopfzeileZchn"/>
    <w:uiPriority w:val="99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table" w:styleId="Tabellenraster">
    <w:name w:val="Table Grid"/>
    <w:basedOn w:val="NormaleTabelle"/>
    <w:uiPriority w:val="59"/>
    <w:rsid w:val="003E7F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BesuchterHyperlink">
    <w:name w:val="FollowedHyperlink"/>
    <w:basedOn w:val="Absatz-Standardschriftart"/>
    <w:uiPriority w:val="99"/>
    <w:semiHidden/>
    <w:unhideWhenUsed/>
    <w:rsid w:val="009E7A31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EE46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rachsst\Documents\Vorlagen\Vorlage%20Didaktische%20Hinweise%20Filmreihe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E0FF8A-2FBB-4CDF-8A70-F46F2A15FA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 Didaktische Hinweise Filmreihe.dotx</Template>
  <TotalTime>0</TotalTime>
  <Pages>1</Pages>
  <Words>206</Words>
  <Characters>1507</Characters>
  <Application>Microsoft Office Word</Application>
  <DocSecurity>0</DocSecurity>
  <Lines>57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1706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Web-Dokus</dc:title>
  <dc:creator>Trachsler, Stefanie</dc:creator>
  <cp:lastModifiedBy>Marriott, Steven</cp:lastModifiedBy>
  <cp:revision>14</cp:revision>
  <cp:lastPrinted>2012-11-09T14:56:00Z</cp:lastPrinted>
  <dcterms:created xsi:type="dcterms:W3CDTF">2012-11-09T14:53:00Z</dcterms:created>
  <dcterms:modified xsi:type="dcterms:W3CDTF">2013-01-30T15:56:00Z</dcterms:modified>
  <cp:category>Zuma Vorlage phe</cp:category>
</cp:coreProperties>
</file>