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702D8F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9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BB0F14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BB0F14">
              <w:t>Arbeit</w:t>
            </w:r>
            <w:r>
              <w:t>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C9198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C9198B" w:rsidRDefault="00702D8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pict>
                <v:shape id="_x0000_i1026" type="#_x0000_t75" style="width:131.25pt;height:94.5pt;visibility:visible">
                  <v:imagedata r:id="rId10" o:title="3379_bn_ke_familienformen_cob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C9198B" w:rsidRDefault="00C9198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C9198B" w:rsidRPr="00793B06" w:rsidRDefault="00C9198B" w:rsidP="00196B20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C9198B" w:rsidRPr="00793B06" w:rsidRDefault="00C9198B" w:rsidP="00196B20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C9198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C9198B" w:rsidRDefault="00C9198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C9198B" w:rsidRDefault="00C9198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C9198B" w:rsidRPr="00793B06" w:rsidRDefault="00C9198B" w:rsidP="00196B20">
            <w:pPr>
              <w:rPr>
                <w:rFonts w:ascii="Arial" w:hAnsi="Arial"/>
                <w:b/>
                <w:bCs/>
                <w:sz w:val="26"/>
              </w:rPr>
            </w:pPr>
          </w:p>
          <w:p w:rsidR="00C9198B" w:rsidRPr="00793B06" w:rsidRDefault="00C9198B" w:rsidP="00196B20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Kulturelle Eigenheiten</w:t>
            </w:r>
          </w:p>
        </w:tc>
      </w:tr>
      <w:tr w:rsidR="00C9198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C9198B" w:rsidRDefault="00C9198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C9198B" w:rsidRDefault="00C9198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C9198B" w:rsidRPr="00793B06" w:rsidRDefault="00C9198B" w:rsidP="00196B2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Familienformen (2</w:t>
            </w:r>
            <w:r w:rsidR="00702D8F">
              <w:rPr>
                <w:rFonts w:ascii="Arial" w:hAnsi="Arial"/>
                <w:sz w:val="20"/>
              </w:rPr>
              <w:t>4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>)</w:t>
            </w:r>
          </w:p>
          <w:p w:rsidR="00C9198B" w:rsidRPr="00793B06" w:rsidRDefault="00C9198B" w:rsidP="00196B20">
            <w:pPr>
              <w:rPr>
                <w:rFonts w:ascii="Arial" w:hAnsi="Arial"/>
                <w:sz w:val="20"/>
              </w:rPr>
            </w:pPr>
          </w:p>
          <w:p w:rsidR="00C9198B" w:rsidRPr="00793B06" w:rsidRDefault="00C9198B" w:rsidP="00196B20">
            <w:pPr>
              <w:rPr>
                <w:rFonts w:ascii="Arial" w:hAnsi="Arial"/>
                <w:sz w:val="20"/>
              </w:rPr>
            </w:pPr>
          </w:p>
          <w:p w:rsidR="00C9198B" w:rsidRPr="00793B06" w:rsidRDefault="00C9198B" w:rsidP="00196B20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14:45</w:t>
            </w:r>
            <w:r w:rsidRPr="00793B06">
              <w:rPr>
                <w:rFonts w:ascii="Arial" w:hAnsi="Arial"/>
                <w:sz w:val="20"/>
              </w:rPr>
              <w:t xml:space="preserve"> 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9198B" w:rsidRDefault="00C919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Wie viele Ehefrauen hat König Mswati der Dritte bis jetzt? </w:t>
            </w: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König Mswati der Dritte hat bis jetzt 12 Ehefrauen. Nun wählt er sei-ne 13. Ehefrau. (Stand: 2006) </w:t>
            </w: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König Mswati der Dritte lebt polygam. Was bedeutet Polyg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mie? </w:t>
            </w: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Polygamie bezeichnet eine Form der Vielehe, der Vielweiberei. Vielweiberei meint, dass ein Mann mehrere Frauen hat. </w:t>
            </w: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Wieso heiratet König Mswati nur Frauen von mächtigen Clans? </w:t>
            </w: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Damit sichert er sich die Unterstützung einflussreicher Stämme. Er will seine Machtposition sichern und vergrössern. </w:t>
            </w: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Was heisst Patriarchat? </w:t>
            </w: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Patriarchat bedeutet, dass die Männer die Familien- und Gesel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schaftsstrukturen beherrscht haben. Sie waren die Herren im Hause.</w:t>
            </w: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Wie nennt man das Gegenteil von Patriarchat? </w:t>
            </w: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Gegenteil von Patriarchat heisst Matriarchat. Matriarchat bede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tet, dass die Frauen die Familien- und Gesellschaftsstrukturen 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herrschen.</w:t>
            </w: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Welche Kultur entwickelte rund 500 Jahre vor Christus den Begriff Familie? </w:t>
            </w: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Rund 500 vor Christus entwickelten die Römer den Begriff der Fam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lie. </w:t>
            </w: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Diener und Sklaven gehörten bei den Römern zur Familie. Wie heisst die Person, der alle gehorchten? </w:t>
            </w: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 gehorchten damals dem «Pater familias», dem Patriarchen. </w:t>
            </w: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Moderne westliche Kleinfamilien entwickeln neue Ideale. Zäh-le einige Beispiele auf. </w:t>
            </w:r>
          </w:p>
          <w:p w:rsidR="00C9198B" w:rsidRDefault="00C9198B" w:rsidP="00C9198B">
            <w:pPr>
              <w:pStyle w:val="Defaul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Statt alles auf die Karriere zu setzen, nehmen sich die Väter wieder mehr Zeit für ihren Nachwuchs. </w:t>
            </w:r>
          </w:p>
          <w:p w:rsidR="00C9198B" w:rsidRDefault="00C9198B" w:rsidP="00C9198B">
            <w:pPr>
              <w:pStyle w:val="Defaul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Verantwortung der Väter in der Familie wird neu definiert. Sie nehmen sich wieder mehr Zeit für ihren Nachwuchs. </w:t>
            </w:r>
          </w:p>
          <w:p w:rsidR="00C9198B" w:rsidRDefault="00C9198B" w:rsidP="00C9198B">
            <w:pPr>
              <w:pStyle w:val="Defaul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Prozent der jüngeren Schweizer sind der Meinung, dass die 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schäftigung mit Kindern bereichernd ist. </w:t>
            </w:r>
          </w:p>
          <w:p w:rsidR="00C9198B" w:rsidRDefault="00C9198B" w:rsidP="00C9198B">
            <w:pPr>
              <w:pStyle w:val="Defaul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Mehr als die Hälfte junger Schweizer Väter finden das Familien-leben wichtiger als die berufliche Karriere. </w:t>
            </w:r>
          </w:p>
          <w:p w:rsidR="00C9198B" w:rsidRDefault="00C9198B" w:rsidP="00C9198B">
            <w:pPr>
              <w:pStyle w:val="Defaul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Grossfamilien kommen heute nur noch selten vor. </w:t>
            </w:r>
          </w:p>
          <w:p w:rsidR="00C9198B" w:rsidRPr="00C9198B" w:rsidRDefault="00C9198B" w:rsidP="00C9198B">
            <w:pPr>
              <w:pStyle w:val="Defaul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Frau bringt im Durchschnitt 1,3 Kinder zur Welt. </w:t>
            </w:r>
          </w:p>
          <w:p w:rsidR="00C9198B" w:rsidRDefault="00C9198B" w:rsidP="00C919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Jede dritte Frau mit akademischer Bildung bleibt kinderlos. </w:t>
            </w:r>
          </w:p>
          <w:p w:rsidR="00C9198B" w:rsidRDefault="00C9198B" w:rsidP="00C919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Jugendliche denken heute wieder vermehrt traditioneller. </w:t>
            </w: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9. Wie viele Kinder bringt heute eine Frau in der Schweiz im Durchschnitt zur Welt? </w:t>
            </w: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Frau in der Schweiz bringt im Durchschnitt 1,3 Kinder zur Welt. Mit akademischer Bildung bleibt gar jede dritte Frau kinderlos. (Stand: 2006) </w:t>
            </w: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Wie denken die Jugendlichen aus Neuenhof über die Fam</w:t>
            </w: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lienformen? </w:t>
            </w: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Jugendlichen aus Neuenhof denken wieder traditioneller. Das traditionelle Modell einer «Familie» hat für sie Zukunft. Sie wünschen sich eine glückliche Ehe und eine Familie mit Kindern.</w:t>
            </w: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 Was möchtest du in Zukunft in deinem Leben lieber an er</w:t>
            </w:r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ter Stelle – Karriere oder Familie? Begründe deine Antwort. </w:t>
            </w: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Individuelle Antwort </w:t>
            </w: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 In welchen Familienformen lebten deine Grosseltern? </w:t>
            </w: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Individuelle Antwort </w:t>
            </w:r>
          </w:p>
          <w:p w:rsidR="00C9198B" w:rsidRDefault="00C9198B">
            <w:pPr>
              <w:pStyle w:val="Default"/>
              <w:rPr>
                <w:sz w:val="20"/>
                <w:szCs w:val="20"/>
              </w:rPr>
            </w:pPr>
          </w:p>
          <w:p w:rsidR="00480092" w:rsidRPr="00C9198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14" w:rsidRDefault="00BB0F14">
      <w:r>
        <w:separator/>
      </w:r>
    </w:p>
  </w:endnote>
  <w:endnote w:type="continuationSeparator" w:id="0">
    <w:p w:rsidR="00BB0F14" w:rsidRDefault="00BB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BB0F14" w:rsidTr="00CF691A">
      <w:tc>
        <w:tcPr>
          <w:tcW w:w="2777" w:type="dxa"/>
        </w:tcPr>
        <w:p w:rsidR="00BB0F14" w:rsidRDefault="00BB0F14" w:rsidP="00196B2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BB0F14" w:rsidRDefault="00BB0F14" w:rsidP="00196B2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BB0F14" w:rsidRPr="00CF691A" w:rsidRDefault="00BB0F14" w:rsidP="00196B2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BB0F14" w:rsidRPr="00CF691A" w:rsidRDefault="00BB0F14" w:rsidP="00196B2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BB0F14" w:rsidRPr="00CF691A" w:rsidRDefault="00BB0F14" w:rsidP="00196B2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02D8F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CF691A">
            <w:rPr>
              <w:rFonts w:ascii="Arial" w:hAnsi="Arial"/>
              <w:b/>
              <w:sz w:val="16"/>
              <w:szCs w:val="16"/>
            </w:rPr>
            <w:t>/</w:t>
          </w:r>
          <w:r w:rsidR="00702D8F">
            <w:fldChar w:fldCharType="begin"/>
          </w:r>
          <w:r w:rsidR="00702D8F">
            <w:instrText xml:space="preserve"> NUMPAGES   \* MERGEFORMAT </w:instrText>
          </w:r>
          <w:r w:rsidR="00702D8F">
            <w:fldChar w:fldCharType="separate"/>
          </w:r>
          <w:r w:rsidR="00702D8F" w:rsidRPr="00702D8F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702D8F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BB0F14" w:rsidRDefault="00BB0F14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BB0F14" w:rsidRPr="005A0F97" w:rsidTr="00DC176D">
      <w:tc>
        <w:tcPr>
          <w:tcW w:w="2777" w:type="dxa"/>
        </w:tcPr>
        <w:p w:rsidR="00BB0F14" w:rsidRPr="005A0F97" w:rsidRDefault="00BB0F14" w:rsidP="00196B2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BB0F14" w:rsidRPr="005A0F97" w:rsidRDefault="00BB0F14" w:rsidP="00196B2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BB0F14" w:rsidRPr="005A0F97" w:rsidRDefault="00BB0F14" w:rsidP="00196B2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BB0F14" w:rsidRPr="005A0F97" w:rsidRDefault="00BB0F14" w:rsidP="00196B2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BB0F14" w:rsidRPr="005A0F97" w:rsidRDefault="00BB0F14" w:rsidP="00196B2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02D8F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5A0F97">
            <w:rPr>
              <w:rFonts w:ascii="Arial" w:hAnsi="Arial"/>
              <w:b/>
              <w:sz w:val="16"/>
              <w:szCs w:val="16"/>
            </w:rPr>
            <w:t>/</w:t>
          </w:r>
          <w:r w:rsidR="00702D8F">
            <w:fldChar w:fldCharType="begin"/>
          </w:r>
          <w:r w:rsidR="00702D8F">
            <w:instrText xml:space="preserve"> NUMPAGES   \* MERGEFORMAT </w:instrText>
          </w:r>
          <w:r w:rsidR="00702D8F">
            <w:fldChar w:fldCharType="separate"/>
          </w:r>
          <w:r w:rsidR="00702D8F" w:rsidRPr="00702D8F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702D8F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BB0F14" w:rsidRPr="005A0F97" w:rsidRDefault="00BB0F14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14" w:rsidRDefault="00BB0F14">
      <w:r>
        <w:separator/>
      </w:r>
    </w:p>
  </w:footnote>
  <w:footnote w:type="continuationSeparator" w:id="0">
    <w:p w:rsidR="00BB0F14" w:rsidRDefault="00BB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14" w:rsidRPr="0070285A" w:rsidRDefault="00BB0F14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BB0F14" w:rsidTr="00143CB8">
      <w:trPr>
        <w:cantSplit/>
        <w:trHeight w:val="20"/>
      </w:trPr>
      <w:tc>
        <w:tcPr>
          <w:tcW w:w="9215" w:type="dxa"/>
          <w:gridSpan w:val="7"/>
        </w:tcPr>
        <w:p w:rsidR="00BB0F14" w:rsidRDefault="00BB0F14" w:rsidP="00143CB8">
          <w:pPr>
            <w:pStyle w:val="berschrift4"/>
            <w:jc w:val="right"/>
          </w:pPr>
        </w:p>
      </w:tc>
    </w:tr>
    <w:tr w:rsidR="00BB0F14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BB0F14" w:rsidRDefault="00702D8F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BB0F14" w:rsidRDefault="00BB0F14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BB0F14" w:rsidRDefault="00BB0F14" w:rsidP="00BB0F14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Arbeitsblatt</w:t>
          </w:r>
        </w:p>
      </w:tc>
    </w:tr>
    <w:tr w:rsidR="00BB0F14" w:rsidTr="00143CB8">
      <w:trPr>
        <w:cantSplit/>
      </w:trPr>
      <w:tc>
        <w:tcPr>
          <w:tcW w:w="4390" w:type="dxa"/>
          <w:gridSpan w:val="3"/>
          <w:vMerge/>
        </w:tcPr>
        <w:p w:rsidR="00BB0F14" w:rsidRDefault="00BB0F14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BB0F14" w:rsidRDefault="00BB0F14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BB0F14" w:rsidRDefault="00BB0F14" w:rsidP="00143CB8">
          <w:pPr>
            <w:pStyle w:val="berschrift4"/>
          </w:pPr>
        </w:p>
      </w:tc>
    </w:tr>
    <w:tr w:rsidR="00BB0F14" w:rsidRPr="006E2F5F">
      <w:trPr>
        <w:cantSplit/>
        <w:trHeight w:val="49"/>
      </w:trPr>
      <w:tc>
        <w:tcPr>
          <w:tcW w:w="6550" w:type="dxa"/>
          <w:gridSpan w:val="4"/>
        </w:tcPr>
        <w:p w:rsidR="00BB0F14" w:rsidRPr="006E2F5F" w:rsidRDefault="00BB0F14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BB0F14" w:rsidRPr="006E2F5F" w:rsidRDefault="00BB0F14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BB0F14">
      <w:trPr>
        <w:gridAfter w:val="1"/>
        <w:wAfter w:w="23" w:type="dxa"/>
        <w:cantSplit/>
      </w:trPr>
      <w:tc>
        <w:tcPr>
          <w:tcW w:w="2770" w:type="dxa"/>
        </w:tcPr>
        <w:p w:rsidR="00BB0F14" w:rsidRDefault="00BB0F1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BB0F14" w:rsidRDefault="00BB0F1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BB0F14" w:rsidRPr="00C9198B" w:rsidRDefault="00BB0F14" w:rsidP="00C9198B">
          <w:pPr>
            <w:pStyle w:val="Kopfzeile"/>
            <w:tabs>
              <w:tab w:val="clear" w:pos="4536"/>
              <w:tab w:val="clear" w:pos="9072"/>
              <w:tab w:val="left" w:pos="1560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Kulturelle Eigenheiten: Familienformen</w:t>
          </w:r>
        </w:p>
      </w:tc>
      <w:tc>
        <w:tcPr>
          <w:tcW w:w="842" w:type="dxa"/>
          <w:shd w:val="clear" w:color="auto" w:fill="C7C0B9"/>
        </w:tcPr>
        <w:p w:rsidR="00BB0F14" w:rsidRDefault="00BB0F1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BB0F14" w:rsidRDefault="00BB0F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4CA7CF"/>
    <w:multiLevelType w:val="hybridMultilevel"/>
    <w:tmpl w:val="CCC886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FE82DE"/>
    <w:multiLevelType w:val="hybridMultilevel"/>
    <w:tmpl w:val="941BE8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8914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B20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96B20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2D8F"/>
    <w:rsid w:val="0070429F"/>
    <w:rsid w:val="00766C9D"/>
    <w:rsid w:val="007776A8"/>
    <w:rsid w:val="007B0B1A"/>
    <w:rsid w:val="008C2425"/>
    <w:rsid w:val="0095189A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137F"/>
    <w:rsid w:val="00B34CB3"/>
    <w:rsid w:val="00B4742B"/>
    <w:rsid w:val="00B87E56"/>
    <w:rsid w:val="00BB0F14"/>
    <w:rsid w:val="00BB2564"/>
    <w:rsid w:val="00C15202"/>
    <w:rsid w:val="00C33582"/>
    <w:rsid w:val="00C712A2"/>
    <w:rsid w:val="00C9198B"/>
    <w:rsid w:val="00CB15CC"/>
    <w:rsid w:val="00CE62FC"/>
    <w:rsid w:val="00CF691A"/>
    <w:rsid w:val="00D06954"/>
    <w:rsid w:val="00D34455"/>
    <w:rsid w:val="00DC176D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919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FD41-DED1-4CA7-9B83-6FA7EABB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A.Winkler</dc:creator>
  <cp:lastModifiedBy>Bargetze, Sandra (SRF)</cp:lastModifiedBy>
  <cp:revision>3</cp:revision>
  <cp:lastPrinted>2010-07-26T14:15:00Z</cp:lastPrinted>
  <dcterms:created xsi:type="dcterms:W3CDTF">2012-06-06T14:53:00Z</dcterms:created>
  <dcterms:modified xsi:type="dcterms:W3CDTF">2015-05-19T12:51:00Z</dcterms:modified>
  <cp:category>Zuma Vorlage phe</cp:category>
</cp:coreProperties>
</file>