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C70504" w:rsidP="00E03A9D">
            <w:pPr>
              <w:pStyle w:val="berschrift4"/>
              <w:spacing w:after="40"/>
              <w:jc w:val="right"/>
            </w:pPr>
            <w:r>
              <w:t xml:space="preserve">Solutions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F2522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19050" t="0" r="9525" b="0"/>
                  <wp:docPr id="3" name="Bild 1" descr="C:\Dokumente und Einstellungen\winklean\Desktop\3655_es_advertising\3655_img\3655_werben_img_bn_f1_litfasssae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inklean\Desktop\3655_es_advertising\3655_img\3655_werben_img_bn_f1_litfasssae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2522F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2522F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2522F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F2522F" w:rsidRDefault="00A427DC" w:rsidP="00086C9A">
            <w:pPr>
              <w:rPr>
                <w:rFonts w:ascii="Arial" w:hAnsi="Arial"/>
                <w:b/>
                <w:bCs/>
                <w:sz w:val="26"/>
                <w:lang w:val="en-US"/>
              </w:rPr>
            </w:pPr>
          </w:p>
          <w:p w:rsidR="00A427DC" w:rsidRPr="00F2522F" w:rsidRDefault="004E2A6A" w:rsidP="004E2A6A">
            <w:pPr>
              <w:pStyle w:val="berschrift6"/>
              <w:rPr>
                <w:color w:val="auto"/>
                <w:sz w:val="26"/>
                <w:highlight w:val="lightGray"/>
                <w:lang w:val="en-US"/>
              </w:rPr>
            </w:pPr>
            <w:r w:rsidRPr="004E2A6A">
              <w:rPr>
                <w:color w:val="auto"/>
                <w:sz w:val="26"/>
                <w:lang w:val="en-US"/>
              </w:rPr>
              <w:t>Economy and society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A427DC" w:rsidRPr="00F2522F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2522F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2522F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F2522F" w:rsidRDefault="004E2A6A" w:rsidP="00086C9A">
            <w:pPr>
              <w:rPr>
                <w:rFonts w:ascii="Arial" w:hAnsi="Arial"/>
                <w:sz w:val="20"/>
                <w:lang w:val="en-US"/>
              </w:rPr>
            </w:pPr>
            <w:r w:rsidRPr="004E2A6A">
              <w:rPr>
                <w:rFonts w:ascii="Arial" w:hAnsi="Arial"/>
                <w:sz w:val="20"/>
                <w:lang w:val="en-US"/>
              </w:rPr>
              <w:t>Adver</w:t>
            </w:r>
            <w:bookmarkStart w:id="0" w:name="_GoBack"/>
            <w:bookmarkEnd w:id="0"/>
            <w:r w:rsidRPr="004E2A6A">
              <w:rPr>
                <w:rFonts w:ascii="Arial" w:hAnsi="Arial"/>
                <w:sz w:val="20"/>
                <w:lang w:val="en-US"/>
              </w:rPr>
              <w:t>tising</w:t>
            </w:r>
            <w:r w:rsidR="00F2522F">
              <w:rPr>
                <w:rFonts w:ascii="Arial" w:hAnsi="Arial"/>
                <w:sz w:val="20"/>
                <w:lang w:val="en-US"/>
              </w:rPr>
              <w:t xml:space="preserve"> (12)</w:t>
            </w:r>
          </w:p>
          <w:p w:rsidR="00A427DC" w:rsidRPr="00F2522F" w:rsidRDefault="00A427DC" w:rsidP="00086C9A">
            <w:pPr>
              <w:rPr>
                <w:rFonts w:ascii="Arial" w:hAnsi="Arial"/>
                <w:sz w:val="20"/>
                <w:lang w:val="en-US"/>
              </w:rPr>
            </w:pPr>
          </w:p>
          <w:p w:rsidR="00A427DC" w:rsidRPr="00F2522F" w:rsidRDefault="00A427DC" w:rsidP="00086C9A">
            <w:pPr>
              <w:rPr>
                <w:rFonts w:ascii="Arial" w:hAnsi="Arial"/>
                <w:sz w:val="20"/>
                <w:lang w:val="en-US"/>
              </w:rPr>
            </w:pPr>
          </w:p>
          <w:p w:rsidR="00A427DC" w:rsidRPr="00F2522F" w:rsidRDefault="00A427DC" w:rsidP="00086C9A">
            <w:pPr>
              <w:rPr>
                <w:rFonts w:ascii="Arial" w:hAnsi="Arial"/>
                <w:highlight w:val="lightGray"/>
                <w:lang w:val="en-US"/>
              </w:rPr>
            </w:pPr>
          </w:p>
        </w:tc>
      </w:tr>
    </w:tbl>
    <w:p w:rsidR="00480092" w:rsidRPr="00F2522F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US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F2522F" w:rsidTr="00A82058">
        <w:tc>
          <w:tcPr>
            <w:tcW w:w="2777" w:type="dxa"/>
          </w:tcPr>
          <w:p w:rsidR="00480092" w:rsidRPr="00F2522F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  <w:tc>
          <w:tcPr>
            <w:tcW w:w="180" w:type="dxa"/>
          </w:tcPr>
          <w:p w:rsidR="00480092" w:rsidRPr="00F2522F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258" w:type="dxa"/>
          </w:tcPr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b/>
                <w:bCs/>
                <w:sz w:val="20"/>
                <w:szCs w:val="20"/>
                <w:lang w:val="en-US"/>
              </w:rPr>
              <w:t xml:space="preserve">1. What percentage of Switzerland's advertising spending goes into print ads?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sz w:val="20"/>
                <w:szCs w:val="20"/>
                <w:lang w:val="en-US"/>
              </w:rPr>
              <w:t xml:space="preserve">Over 50 percent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b/>
                <w:bCs/>
                <w:sz w:val="20"/>
                <w:szCs w:val="20"/>
                <w:lang w:val="en-US"/>
              </w:rPr>
              <w:t>2. What basic idea inform</w:t>
            </w:r>
            <w:r w:rsidR="00957AE6">
              <w:rPr>
                <w:b/>
                <w:bCs/>
                <w:sz w:val="20"/>
                <w:szCs w:val="20"/>
                <w:lang w:val="en-US"/>
              </w:rPr>
              <w:t xml:space="preserve">s the </w:t>
            </w:r>
            <w:proofErr w:type="spellStart"/>
            <w:r w:rsidR="00957AE6">
              <w:rPr>
                <w:b/>
                <w:bCs/>
                <w:sz w:val="20"/>
                <w:szCs w:val="20"/>
                <w:lang w:val="en-US"/>
              </w:rPr>
              <w:t>Moonliner</w:t>
            </w:r>
            <w:proofErr w:type="spellEnd"/>
            <w:r w:rsidR="00957AE6">
              <w:rPr>
                <w:b/>
                <w:bCs/>
                <w:sz w:val="20"/>
                <w:szCs w:val="20"/>
                <w:lang w:val="en-US"/>
              </w:rPr>
              <w:t xml:space="preserve"> advertising ca</w:t>
            </w:r>
            <w:r w:rsidR="00957AE6">
              <w:rPr>
                <w:b/>
                <w:bCs/>
                <w:sz w:val="20"/>
                <w:szCs w:val="20"/>
                <w:lang w:val="en-US"/>
              </w:rPr>
              <w:t>m</w:t>
            </w:r>
            <w:r w:rsidRPr="00F2522F">
              <w:rPr>
                <w:b/>
                <w:bCs/>
                <w:sz w:val="20"/>
                <w:szCs w:val="20"/>
                <w:lang w:val="en-US"/>
              </w:rPr>
              <w:t xml:space="preserve">paign?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sz w:val="20"/>
                <w:szCs w:val="20"/>
                <w:lang w:val="en-US"/>
              </w:rPr>
              <w:t xml:space="preserve">To make </w:t>
            </w:r>
            <w:proofErr w:type="spellStart"/>
            <w:r w:rsidRPr="00F2522F">
              <w:rPr>
                <w:sz w:val="20"/>
                <w:szCs w:val="20"/>
                <w:lang w:val="en-US"/>
              </w:rPr>
              <w:t>Moonliner</w:t>
            </w:r>
            <w:proofErr w:type="spellEnd"/>
            <w:r w:rsidRPr="00F2522F">
              <w:rPr>
                <w:sz w:val="20"/>
                <w:szCs w:val="20"/>
                <w:lang w:val="en-US"/>
              </w:rPr>
              <w:t xml:space="preserve"> attractive by showing how it comes to the rescue in unpleasant situations on a night out (insistent flirters, drunken party-goers)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b/>
                <w:bCs/>
                <w:sz w:val="20"/>
                <w:szCs w:val="20"/>
                <w:lang w:val="en-US"/>
              </w:rPr>
              <w:t xml:space="preserve">3. How do you like the campaign?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sz w:val="20"/>
                <w:szCs w:val="20"/>
                <w:lang w:val="en-US"/>
              </w:rPr>
              <w:t xml:space="preserve">Individual answer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b/>
                <w:bCs/>
                <w:sz w:val="20"/>
                <w:szCs w:val="20"/>
                <w:lang w:val="en-US"/>
              </w:rPr>
              <w:t xml:space="preserve">4. What is advertising?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sz w:val="20"/>
                <w:szCs w:val="20"/>
                <w:lang w:val="en-US"/>
              </w:rPr>
              <w:t xml:space="preserve">Advertising is a process in which you try to influence consumers by means of various media.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b/>
                <w:bCs/>
                <w:sz w:val="20"/>
                <w:szCs w:val="20"/>
                <w:lang w:val="en-US"/>
              </w:rPr>
              <w:t xml:space="preserve">5. What are advertising media?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sz w:val="20"/>
                <w:szCs w:val="20"/>
                <w:lang w:val="en-US"/>
              </w:rPr>
              <w:t xml:space="preserve">Media by means of which advertising messages are spread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b/>
                <w:bCs/>
                <w:sz w:val="20"/>
                <w:szCs w:val="20"/>
                <w:lang w:val="en-US"/>
              </w:rPr>
              <w:t xml:space="preserve">6. What are the four stages on which the AIDA formula is based?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sz w:val="20"/>
                <w:szCs w:val="20"/>
                <w:lang w:val="en-US"/>
              </w:rPr>
              <w:t xml:space="preserve">Attention, Interest, Desire, Action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b/>
                <w:bCs/>
                <w:sz w:val="20"/>
                <w:szCs w:val="20"/>
                <w:lang w:val="en-US"/>
              </w:rPr>
              <w:t xml:space="preserve">7. What did Ernst </w:t>
            </w:r>
            <w:proofErr w:type="spellStart"/>
            <w:r w:rsidRPr="00F2522F">
              <w:rPr>
                <w:b/>
                <w:bCs/>
                <w:sz w:val="20"/>
                <w:szCs w:val="20"/>
                <w:lang w:val="en-US"/>
              </w:rPr>
              <w:t>Litfass</w:t>
            </w:r>
            <w:proofErr w:type="spellEnd"/>
            <w:r w:rsidRPr="00F2522F">
              <w:rPr>
                <w:b/>
                <w:bCs/>
                <w:sz w:val="20"/>
                <w:szCs w:val="20"/>
                <w:lang w:val="en-US"/>
              </w:rPr>
              <w:t xml:space="preserve"> invent?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sz w:val="20"/>
                <w:szCs w:val="20"/>
                <w:lang w:val="en-US"/>
              </w:rPr>
              <w:t xml:space="preserve">The advertising pillar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b/>
                <w:bCs/>
                <w:sz w:val="20"/>
                <w:szCs w:val="20"/>
                <w:lang w:val="en-US"/>
              </w:rPr>
              <w:t>8. What in your view are some</w:t>
            </w:r>
            <w:r w:rsidR="00957AE6">
              <w:rPr>
                <w:b/>
                <w:bCs/>
                <w:sz w:val="20"/>
                <w:szCs w:val="20"/>
                <w:lang w:val="en-US"/>
              </w:rPr>
              <w:t xml:space="preserve"> of the advantages and disa</w:t>
            </w:r>
            <w:r w:rsidR="00957AE6">
              <w:rPr>
                <w:b/>
                <w:bCs/>
                <w:sz w:val="20"/>
                <w:szCs w:val="20"/>
                <w:lang w:val="en-US"/>
              </w:rPr>
              <w:t>d</w:t>
            </w:r>
            <w:r w:rsidR="00957AE6">
              <w:rPr>
                <w:b/>
                <w:bCs/>
                <w:sz w:val="20"/>
                <w:szCs w:val="20"/>
                <w:lang w:val="en-US"/>
              </w:rPr>
              <w:t>van</w:t>
            </w:r>
            <w:r w:rsidRPr="00F2522F">
              <w:rPr>
                <w:b/>
                <w:bCs/>
                <w:sz w:val="20"/>
                <w:szCs w:val="20"/>
                <w:lang w:val="en-US"/>
              </w:rPr>
              <w:t xml:space="preserve">tages of advertising?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sz w:val="20"/>
                <w:szCs w:val="20"/>
                <w:lang w:val="en-US"/>
              </w:rPr>
              <w:t xml:space="preserve">Individual answer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b/>
                <w:bCs/>
                <w:sz w:val="20"/>
                <w:szCs w:val="20"/>
                <w:lang w:val="en-US"/>
              </w:rPr>
              <w:t xml:space="preserve">9. What would you want to advertise for if you were famous?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sz w:val="20"/>
                <w:szCs w:val="20"/>
                <w:lang w:val="en-US"/>
              </w:rPr>
              <w:t xml:space="preserve">Individual answer </w:t>
            </w: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F2522F" w:rsidRPr="00F2522F" w:rsidRDefault="00F2522F" w:rsidP="00F2522F">
            <w:pPr>
              <w:pStyle w:val="Default"/>
              <w:rPr>
                <w:sz w:val="20"/>
                <w:szCs w:val="20"/>
                <w:lang w:val="en-US"/>
              </w:rPr>
            </w:pPr>
            <w:r w:rsidRPr="00F2522F">
              <w:rPr>
                <w:b/>
                <w:bCs/>
                <w:sz w:val="20"/>
                <w:szCs w:val="20"/>
                <w:lang w:val="en-US"/>
              </w:rPr>
              <w:t xml:space="preserve">10. What is a successful commercial for you and what isn't? </w:t>
            </w:r>
          </w:p>
          <w:p w:rsidR="00480092" w:rsidRPr="00F2522F" w:rsidRDefault="00F2522F" w:rsidP="00F252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US"/>
              </w:rPr>
            </w:pPr>
            <w:r w:rsidRPr="00F2522F">
              <w:rPr>
                <w:sz w:val="20"/>
                <w:lang w:val="en-US"/>
              </w:rPr>
              <w:t>Individual answer</w:t>
            </w: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BD" w:rsidRDefault="00286EBD">
      <w:r>
        <w:separator/>
      </w:r>
    </w:p>
  </w:endnote>
  <w:endnote w:type="continuationSeparator" w:id="0">
    <w:p w:rsidR="00286EBD" w:rsidRDefault="0028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50353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69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4E2A6A">
            <w:fldChar w:fldCharType="begin"/>
          </w:r>
          <w:r w:rsidR="004E2A6A">
            <w:instrText xml:space="preserve"> NUMPAGES   \* MERGEFORMAT </w:instrText>
          </w:r>
          <w:r w:rsidR="004E2A6A">
            <w:fldChar w:fldCharType="separate"/>
          </w:r>
          <w:r w:rsidR="00F2522F" w:rsidRPr="00F2522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E2A6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50353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E2A6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4E2A6A">
            <w:fldChar w:fldCharType="begin"/>
          </w:r>
          <w:r w:rsidR="004E2A6A">
            <w:instrText xml:space="preserve"> NUMPAGES   \* MERGEFORMAT </w:instrText>
          </w:r>
          <w:r w:rsidR="004E2A6A">
            <w:fldChar w:fldCharType="separate"/>
          </w:r>
          <w:r w:rsidR="004E2A6A" w:rsidRPr="004E2A6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E2A6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BD" w:rsidRDefault="00286EBD">
      <w:r>
        <w:separator/>
      </w:r>
    </w:p>
  </w:footnote>
  <w:footnote w:type="continuationSeparator" w:id="0">
    <w:p w:rsidR="00286EBD" w:rsidRDefault="0028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892641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51201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18D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D3541"/>
    <w:rsid w:val="00213E85"/>
    <w:rsid w:val="002338AA"/>
    <w:rsid w:val="00233B90"/>
    <w:rsid w:val="002558F8"/>
    <w:rsid w:val="00257F9B"/>
    <w:rsid w:val="00283260"/>
    <w:rsid w:val="0028348D"/>
    <w:rsid w:val="00286EB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2A6A"/>
    <w:rsid w:val="004E5D66"/>
    <w:rsid w:val="00503533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43299"/>
    <w:rsid w:val="00766C9D"/>
    <w:rsid w:val="007776A8"/>
    <w:rsid w:val="007B0B1A"/>
    <w:rsid w:val="008C2425"/>
    <w:rsid w:val="008C4398"/>
    <w:rsid w:val="00957AE6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0504"/>
    <w:rsid w:val="00C712A2"/>
    <w:rsid w:val="00CB15CC"/>
    <w:rsid w:val="00CE62FC"/>
    <w:rsid w:val="00CF691A"/>
    <w:rsid w:val="00D06954"/>
    <w:rsid w:val="00D34455"/>
    <w:rsid w:val="00D801C2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EF718D"/>
    <w:rsid w:val="00F24043"/>
    <w:rsid w:val="00F2522F"/>
    <w:rsid w:val="00F27969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252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solutions%20to%20the%20worksheet%20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CCFF-A78E-4F09-8F44-8ACC843B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solutions to the worksheet I</Template>
  <TotalTime>0</TotalTime>
  <Pages>1</Pages>
  <Words>167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1102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Rohrer, Lara</cp:lastModifiedBy>
  <cp:revision>4</cp:revision>
  <cp:lastPrinted>2010-07-26T14:15:00Z</cp:lastPrinted>
  <dcterms:created xsi:type="dcterms:W3CDTF">2012-05-23T08:55:00Z</dcterms:created>
  <dcterms:modified xsi:type="dcterms:W3CDTF">2012-06-21T08:16:00Z</dcterms:modified>
  <cp:category>Zuma Vorlage phe</cp:category>
</cp:coreProperties>
</file>