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3A59" w14:textId="1293E513" w:rsidR="00045FB7" w:rsidRPr="00045FB7" w:rsidRDefault="00045FB7" w:rsidP="00045FB7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5FB7">
        <w:rPr>
          <w:rFonts w:ascii="Arial" w:hAnsi="Arial" w:cs="Arial"/>
          <w:b/>
          <w:sz w:val="24"/>
          <w:szCs w:val="24"/>
        </w:rPr>
        <w:t>Schiedsrichter im Schulspiel? Eher Ja? Eher Nein?</w:t>
      </w:r>
    </w:p>
    <w:p w14:paraId="73C72B04" w14:textId="77777777" w:rsidR="00045FB7" w:rsidRPr="00045FB7" w:rsidRDefault="00045FB7" w:rsidP="00045FB7">
      <w:pPr>
        <w:contextualSpacing/>
        <w:rPr>
          <w:rFonts w:ascii="Arial" w:hAnsi="Arial" w:cs="Arial"/>
          <w:sz w:val="20"/>
          <w:szCs w:val="20"/>
        </w:rPr>
      </w:pPr>
    </w:p>
    <w:p w14:paraId="619083FE" w14:textId="6AFA7898" w:rsidR="00045FB7" w:rsidRDefault="00045FB7" w:rsidP="00045FB7">
      <w:pPr>
        <w:contextualSpacing/>
        <w:rPr>
          <w:rFonts w:ascii="Arial" w:hAnsi="Arial" w:cs="Arial"/>
          <w:sz w:val="20"/>
          <w:szCs w:val="20"/>
        </w:rPr>
      </w:pPr>
      <w:r w:rsidRPr="00045FB7">
        <w:rPr>
          <w:rFonts w:ascii="Arial" w:hAnsi="Arial" w:cs="Arial"/>
          <w:sz w:val="20"/>
          <w:szCs w:val="20"/>
        </w:rPr>
        <w:t>Wo braucht es eurer Meinung nach am ehesten einen Schiedsrichter?</w:t>
      </w:r>
    </w:p>
    <w:p w14:paraId="3FF060F8" w14:textId="77777777" w:rsidR="00F27560" w:rsidRDefault="00F27560" w:rsidP="00045FB7">
      <w:pPr>
        <w:contextualSpacing/>
        <w:rPr>
          <w:rFonts w:ascii="Arial" w:hAnsi="Arial" w:cs="Arial"/>
          <w:sz w:val="20"/>
          <w:szCs w:val="20"/>
        </w:rPr>
      </w:pPr>
    </w:p>
    <w:p w14:paraId="25F13F6E" w14:textId="77777777" w:rsidR="00045FB7" w:rsidRPr="00045FB7" w:rsidRDefault="00045FB7" w:rsidP="00045FB7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927"/>
        <w:gridCol w:w="2710"/>
        <w:gridCol w:w="3402"/>
        <w:gridCol w:w="2551"/>
        <w:gridCol w:w="3402"/>
      </w:tblGrid>
      <w:tr w:rsidR="00381698" w14:paraId="2F4739A6" w14:textId="77777777" w:rsidTr="00F27560">
        <w:tc>
          <w:tcPr>
            <w:tcW w:w="2927" w:type="dxa"/>
            <w:vAlign w:val="center"/>
          </w:tcPr>
          <w:p w14:paraId="3580ACA5" w14:textId="331B1B21" w:rsidR="00381698" w:rsidRPr="00045FB7" w:rsidRDefault="00381698" w:rsidP="00045F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7">
              <w:rPr>
                <w:rFonts w:ascii="Arial" w:hAnsi="Arial" w:cs="Arial"/>
                <w:sz w:val="20"/>
                <w:szCs w:val="20"/>
              </w:rPr>
              <w:t>Weltmeisterschaft / Champions League</w:t>
            </w:r>
          </w:p>
        </w:tc>
        <w:tc>
          <w:tcPr>
            <w:tcW w:w="2710" w:type="dxa"/>
            <w:vAlign w:val="center"/>
          </w:tcPr>
          <w:p w14:paraId="246C169A" w14:textId="31995ACE" w:rsidR="00381698" w:rsidRPr="00045FB7" w:rsidRDefault="00381698" w:rsidP="00191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33D53BF" wp14:editId="73DC155C">
                  <wp:extent cx="1584000" cy="970556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9888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97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1ABD18F" w14:textId="4A3EA8D0" w:rsidR="00381698" w:rsidRPr="00045FB7" w:rsidRDefault="00381698" w:rsidP="00045F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7">
              <w:rPr>
                <w:rFonts w:ascii="Arial" w:hAnsi="Arial" w:cs="Arial"/>
                <w:sz w:val="20"/>
                <w:szCs w:val="20"/>
              </w:rPr>
              <w:t>Auf dem Pausenplatz?</w:t>
            </w:r>
          </w:p>
        </w:tc>
        <w:tc>
          <w:tcPr>
            <w:tcW w:w="2551" w:type="dxa"/>
            <w:vAlign w:val="center"/>
          </w:tcPr>
          <w:p w14:paraId="17933CF5" w14:textId="1161F4DC" w:rsidR="00381698" w:rsidRPr="00045FB7" w:rsidRDefault="00381698" w:rsidP="00045F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75FB626D" wp14:editId="6A8C6C87">
                  <wp:extent cx="1458054" cy="972000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4598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5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6964CF6" w14:textId="60DF20CE" w:rsidR="00381698" w:rsidRPr="00045FB7" w:rsidRDefault="00381698" w:rsidP="00045F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FB7">
              <w:rPr>
                <w:rFonts w:ascii="Arial" w:hAnsi="Arial" w:cs="Arial"/>
                <w:sz w:val="20"/>
                <w:szCs w:val="20"/>
              </w:rPr>
              <w:t>Schulfussball</w:t>
            </w:r>
          </w:p>
        </w:tc>
      </w:tr>
    </w:tbl>
    <w:p w14:paraId="509B61C7" w14:textId="77777777" w:rsidR="00045FB7" w:rsidRPr="00CB6EA2" w:rsidRDefault="00045FB7" w:rsidP="00045FB7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73"/>
      </w:tblGrid>
      <w:tr w:rsidR="00B833DD" w:rsidRPr="00CB6EA2" w14:paraId="44EF4BB6" w14:textId="77777777" w:rsidTr="00F27560">
        <w:trPr>
          <w:trHeight w:val="2546"/>
        </w:trPr>
        <w:tc>
          <w:tcPr>
            <w:tcW w:w="4219" w:type="dxa"/>
            <w:shd w:val="clear" w:color="auto" w:fill="auto"/>
            <w:vAlign w:val="center"/>
          </w:tcPr>
          <w:p w14:paraId="00248BFB" w14:textId="24AF6B03" w:rsidR="00B833DD" w:rsidRPr="00CB6EA2" w:rsidRDefault="00B833DD" w:rsidP="00381698">
            <w:pPr>
              <w:pStyle w:val="berschrift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drawing>
                <wp:inline distT="0" distB="0" distL="0" distR="0" wp14:anchorId="78A90603" wp14:editId="1BABE456">
                  <wp:extent cx="2250228" cy="1440000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54497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2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shd w:val="clear" w:color="auto" w:fill="auto"/>
          </w:tcPr>
          <w:p w14:paraId="151AD475" w14:textId="00189E92" w:rsidR="00B833DD" w:rsidRPr="00ED06D5" w:rsidRDefault="00B833DD" w:rsidP="00ED06D5">
            <w:pPr>
              <w:pStyle w:val="KeinLeerraum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06D5">
              <w:rPr>
                <w:rFonts w:ascii="Arial" w:hAnsi="Arial" w:cs="Arial"/>
                <w:b/>
                <w:sz w:val="20"/>
                <w:szCs w:val="20"/>
              </w:rPr>
              <w:t>Wie beantwortet ihr die folgenden Fragen?</w:t>
            </w:r>
          </w:p>
          <w:p w14:paraId="7F259934" w14:textId="38EA7A95" w:rsidR="00B833DD" w:rsidRDefault="00B833DD" w:rsidP="00ED06D5">
            <w:pPr>
              <w:pStyle w:val="KeinLeerraum"/>
              <w:numPr>
                <w:ilvl w:val="0"/>
                <w:numId w:val="7"/>
              </w:numPr>
              <w:contextualSpacing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Ist alles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,</w:t>
            </w:r>
            <w:r w:rsidRPr="00ED06D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was die Lehrperson als Schiedsrichter oder als Coach nicht sieht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,</w:t>
            </w:r>
            <w:r w:rsidRPr="00ED06D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erlaubt?</w:t>
            </w:r>
          </w:p>
          <w:p w14:paraId="28D03C6E" w14:textId="6AE70ADF" w:rsidR="00B833DD" w:rsidRDefault="00B833DD" w:rsidP="00ED06D5">
            <w:pPr>
              <w:pStyle w:val="KeinLeerraum"/>
              <w:numPr>
                <w:ilvl w:val="0"/>
                <w:numId w:val="7"/>
              </w:numPr>
              <w:contextualSpacing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sz w:val="20"/>
                <w:szCs w:val="20"/>
                <w:lang w:eastAsia="de-DE"/>
              </w:rPr>
              <w:t>Wer trägt an der Fussball-WM die Ve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rantwortung für das Fairplay</w:t>
            </w:r>
            <w:r w:rsidRPr="00ED06D5">
              <w:rPr>
                <w:rFonts w:ascii="Arial" w:hAnsi="Arial" w:cs="Arial"/>
                <w:sz w:val="20"/>
                <w:szCs w:val="20"/>
                <w:lang w:eastAsia="de-DE"/>
              </w:rPr>
              <w:t>?</w:t>
            </w:r>
          </w:p>
          <w:p w14:paraId="66721C9B" w14:textId="21E6E7D5" w:rsidR="00B833DD" w:rsidRPr="00ED06D5" w:rsidRDefault="00B833DD" w:rsidP="00ED06D5">
            <w:pPr>
              <w:pStyle w:val="KeinLeerraum"/>
              <w:numPr>
                <w:ilvl w:val="0"/>
                <w:numId w:val="7"/>
              </w:numPr>
              <w:contextualSpacing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sz w:val="20"/>
                <w:szCs w:val="20"/>
                <w:lang w:eastAsia="de-DE"/>
              </w:rPr>
              <w:t>Wer trägt im Schuls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piel die Verantwortung für das Fairplay</w:t>
            </w:r>
            <w:r w:rsidRPr="00ED06D5">
              <w:rPr>
                <w:rFonts w:ascii="Arial" w:hAnsi="Arial" w:cs="Arial"/>
                <w:sz w:val="20"/>
                <w:szCs w:val="20"/>
                <w:lang w:eastAsia="de-DE"/>
              </w:rPr>
              <w:t>?</w:t>
            </w:r>
            <w:r w:rsidRPr="00ED06D5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</w:p>
          <w:p w14:paraId="7C309795" w14:textId="77777777" w:rsidR="00B833DD" w:rsidRPr="00ED06D5" w:rsidRDefault="00B833DD" w:rsidP="00ED06D5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14:paraId="6AB39BDD" w14:textId="77777777" w:rsidR="00B833DD" w:rsidRPr="00ED06D5" w:rsidRDefault="00B833DD" w:rsidP="00ED06D5">
            <w:pPr>
              <w:pStyle w:val="KeinLeerraum"/>
              <w:contextualSpacing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Was sollte eure Sportlehrperson während den Spielen vor allem tun?</w:t>
            </w:r>
          </w:p>
          <w:p w14:paraId="712F0435" w14:textId="11880004" w:rsidR="00B833DD" w:rsidRDefault="00B833DD" w:rsidP="00ED06D5">
            <w:pPr>
              <w:pStyle w:val="KeinLeerraum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SchiedsrichterIn sein</w:t>
            </w:r>
          </w:p>
          <w:p w14:paraId="7D2E4925" w14:textId="60514AB6" w:rsidR="00B833DD" w:rsidRDefault="00B833DD" w:rsidP="00ED06D5">
            <w:pPr>
              <w:pStyle w:val="KeinLeerraum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sz w:val="20"/>
                <w:szCs w:val="20"/>
              </w:rPr>
              <w:t>Coachen, beobachte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D06D5">
              <w:rPr>
                <w:rFonts w:ascii="Arial" w:hAnsi="Arial" w:cs="Arial"/>
                <w:sz w:val="20"/>
                <w:szCs w:val="20"/>
              </w:rPr>
              <w:t xml:space="preserve"> und viele gute Feedbacks geben </w:t>
            </w:r>
          </w:p>
          <w:p w14:paraId="601CE9B7" w14:textId="73B919DB" w:rsidR="00B833DD" w:rsidRPr="00ED06D5" w:rsidRDefault="00B833DD" w:rsidP="00ED06D5">
            <w:pPr>
              <w:pStyle w:val="KeinLeerraum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D06D5">
              <w:rPr>
                <w:rFonts w:ascii="Arial" w:hAnsi="Arial" w:cs="Arial"/>
                <w:sz w:val="20"/>
                <w:szCs w:val="20"/>
              </w:rPr>
              <w:t>Hie und da auch mitspielen</w:t>
            </w:r>
          </w:p>
        </w:tc>
      </w:tr>
    </w:tbl>
    <w:p w14:paraId="43FBE73B" w14:textId="77777777" w:rsidR="00F27560" w:rsidRDefault="00F27560" w:rsidP="00ED06D5">
      <w:pPr>
        <w:pStyle w:val="KeinLeerraum"/>
        <w:rPr>
          <w:sz w:val="16"/>
          <w:szCs w:val="16"/>
        </w:rPr>
      </w:pPr>
    </w:p>
    <w:p w14:paraId="31E2A185" w14:textId="77777777" w:rsidR="00F27560" w:rsidRPr="007349F7" w:rsidRDefault="00F27560" w:rsidP="00ED06D5">
      <w:pPr>
        <w:pStyle w:val="KeinLeerraum"/>
        <w:rPr>
          <w:sz w:val="6"/>
          <w:szCs w:val="6"/>
        </w:rPr>
      </w:pPr>
    </w:p>
    <w:p w14:paraId="27668FA2" w14:textId="31A2EDEE" w:rsidR="00D048AF" w:rsidRDefault="00045FB7" w:rsidP="00ED06D5">
      <w:pPr>
        <w:pStyle w:val="KeinLeerraum"/>
        <w:rPr>
          <w:rFonts w:ascii="Arial" w:hAnsi="Arial" w:cs="Arial"/>
          <w:noProof/>
          <w:sz w:val="20"/>
          <w:szCs w:val="20"/>
        </w:rPr>
      </w:pPr>
      <w:r w:rsidRPr="00ED06D5">
        <w:rPr>
          <w:rFonts w:ascii="Arial" w:hAnsi="Arial" w:cs="Arial"/>
          <w:noProof/>
          <w:sz w:val="20"/>
          <w:szCs w:val="20"/>
        </w:rPr>
        <w:t xml:space="preserve">Zählt 3 Fairplay-Gründe auf, die zeigen, weshalb ihr in eurer </w:t>
      </w:r>
      <w:r w:rsidR="00ED06D5">
        <w:rPr>
          <w:rFonts w:ascii="Arial" w:hAnsi="Arial" w:cs="Arial"/>
          <w:noProof/>
          <w:sz w:val="20"/>
          <w:szCs w:val="20"/>
        </w:rPr>
        <w:t>Klasse beim Fussball</w:t>
      </w:r>
      <w:r w:rsidR="00BD6140">
        <w:rPr>
          <w:rFonts w:ascii="Arial" w:hAnsi="Arial" w:cs="Arial"/>
          <w:noProof/>
          <w:sz w:val="20"/>
          <w:szCs w:val="20"/>
        </w:rPr>
        <w:t xml:space="preserve"> keinen Schiedsrichter braucht:</w:t>
      </w:r>
    </w:p>
    <w:p w14:paraId="24A0FEF0" w14:textId="77777777" w:rsidR="00D048AF" w:rsidRDefault="00D048AF" w:rsidP="00ED06D5">
      <w:pPr>
        <w:pStyle w:val="KeinLeerraum"/>
        <w:rPr>
          <w:rFonts w:ascii="Arial" w:hAnsi="Arial" w:cs="Arial"/>
          <w:noProof/>
          <w:sz w:val="20"/>
          <w:szCs w:val="20"/>
        </w:rPr>
      </w:pPr>
    </w:p>
    <w:p w14:paraId="4F6102CC" w14:textId="61B240C1" w:rsidR="00D048AF" w:rsidRP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  <w:r w:rsidRPr="00D048AF">
        <w:rPr>
          <w:rFonts w:ascii="Arial" w:hAnsi="Arial" w:cs="Arial"/>
          <w:noProof/>
          <w:sz w:val="24"/>
          <w:szCs w:val="24"/>
        </w:rPr>
        <w:t>1.</w:t>
      </w:r>
      <w:r>
        <w:rPr>
          <w:rFonts w:ascii="Arial" w:hAnsi="Arial" w:cs="Arial"/>
          <w:noProof/>
          <w:sz w:val="24"/>
          <w:szCs w:val="24"/>
        </w:rPr>
        <w:tab/>
      </w:r>
      <w:r w:rsidRPr="00D048AF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________________________________________________________________________________________________________</w:t>
      </w:r>
    </w:p>
    <w:p w14:paraId="5A051DE4" w14:textId="77777777" w:rsid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</w:p>
    <w:p w14:paraId="6951820C" w14:textId="77777777" w:rsidR="00D048AF" w:rsidRP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</w:p>
    <w:p w14:paraId="11588FFE" w14:textId="4005F74E" w:rsidR="00D048AF" w:rsidRP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  <w:r w:rsidRPr="00D048AF">
        <w:rPr>
          <w:rFonts w:ascii="Arial" w:hAnsi="Arial" w:cs="Arial"/>
          <w:noProof/>
          <w:sz w:val="24"/>
          <w:szCs w:val="24"/>
        </w:rPr>
        <w:t>2.</w:t>
      </w:r>
      <w:r>
        <w:rPr>
          <w:rFonts w:ascii="Arial" w:hAnsi="Arial" w:cs="Arial"/>
          <w:noProof/>
          <w:sz w:val="24"/>
          <w:szCs w:val="24"/>
        </w:rPr>
        <w:tab/>
      </w:r>
      <w:r w:rsidRPr="00D048AF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________________________________________________________________________________________________________</w:t>
      </w:r>
    </w:p>
    <w:p w14:paraId="0D98C6CA" w14:textId="77777777" w:rsid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</w:p>
    <w:p w14:paraId="76F6F8B2" w14:textId="77777777" w:rsidR="00D048AF" w:rsidRPr="00D048AF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</w:p>
    <w:p w14:paraId="15EE12BC" w14:textId="03C4D819" w:rsidR="00D048AF" w:rsidRPr="00F27560" w:rsidRDefault="00D048AF" w:rsidP="00ED06D5">
      <w:pPr>
        <w:pStyle w:val="KeinLeerraum"/>
        <w:rPr>
          <w:rFonts w:ascii="Arial" w:hAnsi="Arial" w:cs="Arial"/>
          <w:noProof/>
          <w:sz w:val="24"/>
          <w:szCs w:val="24"/>
        </w:rPr>
      </w:pPr>
      <w:r w:rsidRPr="00D048AF">
        <w:rPr>
          <w:rFonts w:ascii="Arial" w:hAnsi="Arial" w:cs="Arial"/>
          <w:noProof/>
          <w:sz w:val="24"/>
          <w:szCs w:val="24"/>
        </w:rPr>
        <w:t>3.</w:t>
      </w:r>
      <w:r>
        <w:rPr>
          <w:rFonts w:ascii="Arial" w:hAnsi="Arial" w:cs="Arial"/>
          <w:noProof/>
          <w:sz w:val="24"/>
          <w:szCs w:val="24"/>
        </w:rPr>
        <w:tab/>
      </w:r>
      <w:r w:rsidRPr="00D048AF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________________________________________________________________________________________________________</w:t>
      </w:r>
    </w:p>
    <w:sectPr w:rsidR="00D048AF" w:rsidRPr="00F27560" w:rsidSect="00FF4C21">
      <w:headerReference w:type="default" r:id="rId11"/>
      <w:footerReference w:type="default" r:id="rId12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9B7E3A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7E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B7E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5C2785CC" w:rsidR="009629F9" w:rsidRDefault="00E92326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Fairness</w:t>
          </w:r>
        </w:p>
        <w:p w14:paraId="7B45212C" w14:textId="54D55BB6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45FB7">
            <w:rPr>
              <w:rFonts w:ascii="Arial" w:hAnsi="Arial"/>
              <w:b/>
              <w:sz w:val="20"/>
              <w:szCs w:val="20"/>
            </w:rPr>
            <w:t>6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1313D2AD" w:rsidR="00BE4C6B" w:rsidRPr="000A30A8" w:rsidRDefault="00045FB7" w:rsidP="006429B4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Schiedsrichter im Schulspiel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88"/>
    <w:multiLevelType w:val="hybridMultilevel"/>
    <w:tmpl w:val="3EC46D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F00AD"/>
    <w:multiLevelType w:val="hybridMultilevel"/>
    <w:tmpl w:val="A2D66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649D"/>
    <w:multiLevelType w:val="hybridMultilevel"/>
    <w:tmpl w:val="1A8273CA"/>
    <w:lvl w:ilvl="0" w:tplc="82849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2CF7"/>
    <w:multiLevelType w:val="hybridMultilevel"/>
    <w:tmpl w:val="9926B8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5C065C"/>
    <w:multiLevelType w:val="hybridMultilevel"/>
    <w:tmpl w:val="36F6D7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199"/>
    <w:multiLevelType w:val="hybridMultilevel"/>
    <w:tmpl w:val="4B845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26CF"/>
    <w:multiLevelType w:val="hybridMultilevel"/>
    <w:tmpl w:val="3FF06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F51"/>
    <w:multiLevelType w:val="hybridMultilevel"/>
    <w:tmpl w:val="F7B481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45FB7"/>
    <w:rsid w:val="000522F4"/>
    <w:rsid w:val="0006591F"/>
    <w:rsid w:val="000A1DCC"/>
    <w:rsid w:val="000A30A8"/>
    <w:rsid w:val="000D5578"/>
    <w:rsid w:val="00130E93"/>
    <w:rsid w:val="00134408"/>
    <w:rsid w:val="001359EB"/>
    <w:rsid w:val="001503D2"/>
    <w:rsid w:val="00173E58"/>
    <w:rsid w:val="00191D9F"/>
    <w:rsid w:val="001D3F22"/>
    <w:rsid w:val="002065C6"/>
    <w:rsid w:val="002839D8"/>
    <w:rsid w:val="002941BF"/>
    <w:rsid w:val="002A6D76"/>
    <w:rsid w:val="002F14F4"/>
    <w:rsid w:val="0033386B"/>
    <w:rsid w:val="00351D77"/>
    <w:rsid w:val="00370A2C"/>
    <w:rsid w:val="00381698"/>
    <w:rsid w:val="00390D8E"/>
    <w:rsid w:val="003D0FFD"/>
    <w:rsid w:val="003D2DFC"/>
    <w:rsid w:val="00400793"/>
    <w:rsid w:val="00446B94"/>
    <w:rsid w:val="0047176B"/>
    <w:rsid w:val="004F0AE5"/>
    <w:rsid w:val="00511B0E"/>
    <w:rsid w:val="00521368"/>
    <w:rsid w:val="005233FE"/>
    <w:rsid w:val="0056262B"/>
    <w:rsid w:val="005B5D46"/>
    <w:rsid w:val="00606BF1"/>
    <w:rsid w:val="006212D3"/>
    <w:rsid w:val="006429B4"/>
    <w:rsid w:val="00647877"/>
    <w:rsid w:val="00655441"/>
    <w:rsid w:val="00677646"/>
    <w:rsid w:val="006B2E4A"/>
    <w:rsid w:val="006E3721"/>
    <w:rsid w:val="007053C7"/>
    <w:rsid w:val="0070736C"/>
    <w:rsid w:val="007349F7"/>
    <w:rsid w:val="007A6B5E"/>
    <w:rsid w:val="007C29F7"/>
    <w:rsid w:val="007C76C8"/>
    <w:rsid w:val="00807D7C"/>
    <w:rsid w:val="008640C5"/>
    <w:rsid w:val="008715AA"/>
    <w:rsid w:val="00877220"/>
    <w:rsid w:val="00883481"/>
    <w:rsid w:val="0089253C"/>
    <w:rsid w:val="008B4F15"/>
    <w:rsid w:val="008B6C6E"/>
    <w:rsid w:val="008E7A7C"/>
    <w:rsid w:val="008F58B0"/>
    <w:rsid w:val="00905186"/>
    <w:rsid w:val="009629F9"/>
    <w:rsid w:val="00964E0E"/>
    <w:rsid w:val="009A7928"/>
    <w:rsid w:val="009A7B48"/>
    <w:rsid w:val="009B7E3A"/>
    <w:rsid w:val="009E07F8"/>
    <w:rsid w:val="009E2BD6"/>
    <w:rsid w:val="00A75D7C"/>
    <w:rsid w:val="00B54AC0"/>
    <w:rsid w:val="00B833DD"/>
    <w:rsid w:val="00BB2017"/>
    <w:rsid w:val="00BD05CA"/>
    <w:rsid w:val="00BD6140"/>
    <w:rsid w:val="00BE4C6B"/>
    <w:rsid w:val="00BF008D"/>
    <w:rsid w:val="00BF7148"/>
    <w:rsid w:val="00BF7C89"/>
    <w:rsid w:val="00C03629"/>
    <w:rsid w:val="00C05C58"/>
    <w:rsid w:val="00C20FE2"/>
    <w:rsid w:val="00C22605"/>
    <w:rsid w:val="00C25522"/>
    <w:rsid w:val="00C27024"/>
    <w:rsid w:val="00C37528"/>
    <w:rsid w:val="00C62281"/>
    <w:rsid w:val="00D0390B"/>
    <w:rsid w:val="00D048AF"/>
    <w:rsid w:val="00D54E07"/>
    <w:rsid w:val="00D60863"/>
    <w:rsid w:val="00D64278"/>
    <w:rsid w:val="00D656C7"/>
    <w:rsid w:val="00DD10F3"/>
    <w:rsid w:val="00DE0E67"/>
    <w:rsid w:val="00E253C5"/>
    <w:rsid w:val="00E3364C"/>
    <w:rsid w:val="00E60671"/>
    <w:rsid w:val="00E7529A"/>
    <w:rsid w:val="00E92326"/>
    <w:rsid w:val="00EB1578"/>
    <w:rsid w:val="00ED06D5"/>
    <w:rsid w:val="00ED50BC"/>
    <w:rsid w:val="00EE1851"/>
    <w:rsid w:val="00F02C71"/>
    <w:rsid w:val="00F22C7C"/>
    <w:rsid w:val="00F27560"/>
    <w:rsid w:val="00FD44DE"/>
    <w:rsid w:val="00FE615D"/>
    <w:rsid w:val="00FF3B4A"/>
    <w:rsid w:val="00FF4C21"/>
    <w:rsid w:val="00FF607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045FB7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8"/>
      <w:szCs w:val="20"/>
      <w:lang w:val="de-DE" w:eastAsia="de-CH"/>
    </w:rPr>
  </w:style>
  <w:style w:type="paragraph" w:styleId="KeinLeerraum">
    <w:name w:val="No Spacing"/>
    <w:uiPriority w:val="1"/>
    <w:qFormat/>
    <w:rsid w:val="00ED0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045FB7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8"/>
      <w:szCs w:val="20"/>
      <w:lang w:val="de-DE" w:eastAsia="de-CH"/>
    </w:rPr>
  </w:style>
  <w:style w:type="paragraph" w:styleId="KeinLeerraum">
    <w:name w:val="No Spacing"/>
    <w:uiPriority w:val="1"/>
    <w:qFormat/>
    <w:rsid w:val="00ED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</vt:lpstr>
    </vt:vector>
  </TitlesOfParts>
  <Company>Informatik tpc ag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</dc:title>
  <dc:creator>Pädagogische Hochschule Bern</dc:creator>
  <cp:keywords>Fussball, Schiri, Fair Play, Gemeinschaft, Gesellschaft, Europameisterschaft, Weltmeisterschaft, Referee, Spielleiter, Unparteiischer, Tatsachenentscheid, Richtlinie</cp:keywords>
  <cp:lastModifiedBy>Albin, Marcus (SRF)</cp:lastModifiedBy>
  <cp:revision>18</cp:revision>
  <cp:lastPrinted>2013-12-19T12:28:00Z</cp:lastPrinted>
  <dcterms:created xsi:type="dcterms:W3CDTF">2014-05-26T16:30:00Z</dcterms:created>
  <dcterms:modified xsi:type="dcterms:W3CDTF">2014-05-28T07:28:00Z</dcterms:modified>
</cp:coreProperties>
</file>