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8B5D54" w:rsidRPr="00E63736" w14:paraId="220EBBEE" w14:textId="77777777" w:rsidTr="00AF0A5A">
        <w:trPr>
          <w:trHeight w:val="272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766A36E0" w14:textId="698E7AF1" w:rsidR="002C386D" w:rsidRPr="00E63736" w:rsidRDefault="00D553C7" w:rsidP="002C386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63736">
              <w:rPr>
                <w:rFonts w:ascii="Arial" w:hAnsi="Arial" w:cs="Arial"/>
                <w:b/>
                <w:sz w:val="20"/>
                <w:szCs w:val="20"/>
              </w:rPr>
              <w:t>Von der Idee bis zur ersten Fahrt</w:t>
            </w:r>
          </w:p>
          <w:p w14:paraId="163EB3FE" w14:textId="77777777" w:rsidR="002C386D" w:rsidRPr="00E63736" w:rsidRDefault="002C386D" w:rsidP="002C386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854DBC7" w14:textId="5872E83D" w:rsidR="002C386D" w:rsidRPr="00E63736" w:rsidRDefault="002C386D" w:rsidP="00D553C7">
            <w:pPr>
              <w:rPr>
                <w:rFonts w:ascii="Arial" w:hAnsi="Arial" w:cs="Arial"/>
                <w:sz w:val="20"/>
                <w:szCs w:val="20"/>
              </w:rPr>
            </w:pPr>
            <w:r w:rsidRPr="00E63736">
              <w:rPr>
                <w:rFonts w:ascii="Arial" w:hAnsi="Arial" w:cs="Arial"/>
                <w:b/>
                <w:sz w:val="20"/>
                <w:szCs w:val="20"/>
              </w:rPr>
              <w:t>Auftrag 1</w:t>
            </w:r>
            <w:r w:rsidR="00D90C73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C764F4" w:rsidRPr="00E63736">
              <w:rPr>
                <w:rFonts w:ascii="Arial" w:hAnsi="Arial" w:cs="Arial"/>
                <w:b/>
                <w:sz w:val="20"/>
                <w:szCs w:val="20"/>
              </w:rPr>
              <w:t>Chronologie</w:t>
            </w:r>
            <w:r w:rsidRPr="00E63736">
              <w:rPr>
                <w:rFonts w:ascii="Arial" w:hAnsi="Arial" w:cs="Arial"/>
                <w:sz w:val="20"/>
                <w:szCs w:val="20"/>
              </w:rPr>
              <w:br/>
            </w:r>
            <w:r w:rsidR="00B362F4" w:rsidRPr="00E63736">
              <w:rPr>
                <w:rFonts w:ascii="Arial" w:hAnsi="Arial" w:cs="Arial"/>
                <w:sz w:val="20"/>
                <w:szCs w:val="20"/>
              </w:rPr>
              <w:t xml:space="preserve">Ein gigantisches Projekt wie die NEAT kann nicht in kurzer Zeit realisiert werden. Von der Idee bis zur Realisierung können Jahrzehnte vergehen. Suche </w:t>
            </w:r>
            <w:r w:rsidR="00D90C73">
              <w:rPr>
                <w:rFonts w:ascii="Arial" w:hAnsi="Arial" w:cs="Arial"/>
                <w:sz w:val="20"/>
                <w:szCs w:val="20"/>
              </w:rPr>
              <w:t>nach</w:t>
            </w:r>
            <w:r w:rsidR="00B362F4" w:rsidRPr="00E6373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362F4" w:rsidRPr="00E63736">
              <w:rPr>
                <w:rFonts w:ascii="Arial" w:hAnsi="Arial" w:cs="Arial"/>
                <w:b/>
                <w:sz w:val="20"/>
                <w:szCs w:val="20"/>
              </w:rPr>
              <w:t>Jahreszahlen</w:t>
            </w:r>
            <w:r w:rsidR="00B362F4" w:rsidRPr="00E63736">
              <w:rPr>
                <w:rFonts w:ascii="Arial" w:hAnsi="Arial" w:cs="Arial"/>
                <w:sz w:val="20"/>
                <w:szCs w:val="20"/>
              </w:rPr>
              <w:t xml:space="preserve"> zu den folgenden Meilensteinen des NEAT-Baus.</w:t>
            </w:r>
          </w:p>
          <w:p w14:paraId="20D38695" w14:textId="77777777" w:rsidR="004D5BCF" w:rsidRPr="00E63736" w:rsidRDefault="004D5BCF" w:rsidP="002C386D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Style w:val="Tabellenraster"/>
              <w:tblW w:w="9220" w:type="dxa"/>
              <w:tblLayout w:type="fixed"/>
              <w:tblLook w:val="04A0" w:firstRow="1" w:lastRow="0" w:firstColumn="1" w:lastColumn="0" w:noHBand="0" w:noVBand="1"/>
            </w:tblPr>
            <w:tblGrid>
              <w:gridCol w:w="1139"/>
              <w:gridCol w:w="8081"/>
            </w:tblGrid>
            <w:tr w:rsidR="00D07168" w:rsidRPr="00E63736" w14:paraId="5C3CBE07" w14:textId="77777777" w:rsidTr="001E2107">
              <w:trPr>
                <w:trHeight w:val="286"/>
              </w:trPr>
              <w:tc>
                <w:tcPr>
                  <w:tcW w:w="113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3ACB9197" w14:textId="4AD44350" w:rsidR="00B362F4" w:rsidRPr="00E63736" w:rsidRDefault="00B362F4" w:rsidP="002C386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63736">
                    <w:rPr>
                      <w:rFonts w:ascii="Arial" w:hAnsi="Arial" w:cs="Arial"/>
                      <w:b/>
                      <w:sz w:val="20"/>
                      <w:szCs w:val="20"/>
                    </w:rPr>
                    <w:t>1947</w:t>
                  </w:r>
                </w:p>
              </w:tc>
              <w:tc>
                <w:tcPr>
                  <w:tcW w:w="80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9D1BB5" w14:textId="2C77EB0F" w:rsidR="00B362F4" w:rsidRPr="00E63736" w:rsidRDefault="00B362F4" w:rsidP="002C386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63736">
                    <w:rPr>
                      <w:rFonts w:ascii="Arial" w:hAnsi="Arial" w:cs="Arial"/>
                      <w:b/>
                      <w:sz w:val="20"/>
                      <w:szCs w:val="20"/>
                    </w:rPr>
                    <w:t>Ideen</w:t>
                  </w:r>
                </w:p>
              </w:tc>
            </w:tr>
            <w:tr w:rsidR="00B362F4" w:rsidRPr="00E63736" w14:paraId="4453B9FB" w14:textId="77777777" w:rsidTr="00E63736">
              <w:trPr>
                <w:trHeight w:val="1142"/>
              </w:trPr>
              <w:tc>
                <w:tcPr>
                  <w:tcW w:w="92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1635BA" w14:textId="77777777" w:rsidR="0007338F" w:rsidRPr="00E63736" w:rsidRDefault="0007338F" w:rsidP="002C386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501210AA" w14:textId="60DF9B44" w:rsidR="00B362F4" w:rsidRPr="00E63736" w:rsidRDefault="0007338F" w:rsidP="002C386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>Der Ingenieur Eduard Gruner präsentiert Ideen für einen Gottha</w:t>
                  </w:r>
                  <w:r w:rsidR="00824592" w:rsidRPr="00E63736">
                    <w:rPr>
                      <w:rFonts w:ascii="Arial" w:hAnsi="Arial" w:cs="Arial"/>
                      <w:sz w:val="20"/>
                      <w:szCs w:val="20"/>
                    </w:rPr>
                    <w:t>r</w:t>
                  </w:r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 xml:space="preserve">d-Basistunnel. 15 Jahre später </w:t>
                  </w:r>
                  <w:r w:rsidR="00942B94" w:rsidRPr="00E63736">
                    <w:rPr>
                      <w:rFonts w:ascii="Arial" w:hAnsi="Arial" w:cs="Arial"/>
                      <w:sz w:val="20"/>
                      <w:szCs w:val="20"/>
                    </w:rPr>
                    <w:t>lässt</w:t>
                  </w:r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 xml:space="preserve"> das Departement des Innern ein erstes Projekt ausarbeiten, aber zuerst </w:t>
                  </w:r>
                  <w:r w:rsidR="00942B94" w:rsidRPr="00E63736">
                    <w:rPr>
                      <w:rFonts w:ascii="Arial" w:hAnsi="Arial" w:cs="Arial"/>
                      <w:sz w:val="20"/>
                      <w:szCs w:val="20"/>
                    </w:rPr>
                    <w:t>wird</w:t>
                  </w:r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 xml:space="preserve"> der Gotthard-Strassentunnel gebaut.</w:t>
                  </w:r>
                </w:p>
                <w:p w14:paraId="0645F1A3" w14:textId="0D45F699" w:rsidR="0007338F" w:rsidRPr="00E63736" w:rsidRDefault="0007338F" w:rsidP="002C386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07338F" w:rsidRPr="00E63736" w14:paraId="1D484950" w14:textId="77777777" w:rsidTr="001E2107">
              <w:trPr>
                <w:trHeight w:val="286"/>
              </w:trPr>
              <w:tc>
                <w:tcPr>
                  <w:tcW w:w="113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5B129BC3" w14:textId="7D0C3B36" w:rsidR="00B362F4" w:rsidRPr="00E63736" w:rsidRDefault="00D07168" w:rsidP="002C386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63736">
                    <w:rPr>
                      <w:rFonts w:ascii="Arial" w:hAnsi="Arial" w:cs="Arial"/>
                      <w:b/>
                      <w:sz w:val="20"/>
                      <w:szCs w:val="20"/>
                    </w:rPr>
                    <w:t>1974</w:t>
                  </w:r>
                </w:p>
              </w:tc>
              <w:tc>
                <w:tcPr>
                  <w:tcW w:w="80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EE6FEA" w14:textId="0F817632" w:rsidR="00B362F4" w:rsidRPr="00E63736" w:rsidRDefault="00B362F4" w:rsidP="002C386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63736">
                    <w:rPr>
                      <w:rFonts w:ascii="Arial" w:hAnsi="Arial" w:cs="Arial"/>
                      <w:b/>
                      <w:sz w:val="20"/>
                      <w:szCs w:val="20"/>
                    </w:rPr>
                    <w:t>Varianten</w:t>
                  </w:r>
                </w:p>
              </w:tc>
            </w:tr>
            <w:tr w:rsidR="00B362F4" w:rsidRPr="00E63736" w14:paraId="775EE802" w14:textId="77777777" w:rsidTr="001E2107">
              <w:trPr>
                <w:trHeight w:val="1107"/>
              </w:trPr>
              <w:tc>
                <w:tcPr>
                  <w:tcW w:w="92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83C4E3" w14:textId="77777777" w:rsidR="00D07168" w:rsidRPr="00E63736" w:rsidRDefault="00D07168" w:rsidP="002C386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4E24EE0A" w14:textId="29074CA5" w:rsidR="00B362F4" w:rsidRPr="00E63736" w:rsidRDefault="00D07168" w:rsidP="002C386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 xml:space="preserve">Während 5 Jahren werden die Varianten </w:t>
                  </w:r>
                  <w:proofErr w:type="spellStart"/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>Lötschberg</w:t>
                  </w:r>
                  <w:proofErr w:type="spellEnd"/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>Meiringen</w:t>
                  </w:r>
                  <w:proofErr w:type="spellEnd"/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>-Tessin, Gotthard, Glarus-</w:t>
                  </w:r>
                  <w:proofErr w:type="spellStart"/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>Biasca</w:t>
                  </w:r>
                  <w:proofErr w:type="spellEnd"/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 xml:space="preserve"> und </w:t>
                  </w:r>
                  <w:proofErr w:type="spellStart"/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>Splügen</w:t>
                  </w:r>
                  <w:proofErr w:type="spellEnd"/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 xml:space="preserve"> heft</w:t>
                  </w:r>
                  <w:r w:rsidR="00942B94" w:rsidRPr="00E63736">
                    <w:rPr>
                      <w:rFonts w:ascii="Arial" w:hAnsi="Arial" w:cs="Arial"/>
                      <w:sz w:val="20"/>
                      <w:szCs w:val="20"/>
                    </w:rPr>
                    <w:t>ig diskutiert. 9 Jahre später we</w:t>
                  </w:r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>rden sie vom Bundesrat als „nicht dringlich“ schubladisiert.</w:t>
                  </w:r>
                </w:p>
                <w:p w14:paraId="73329A85" w14:textId="6BAA6F7B" w:rsidR="00D07168" w:rsidRPr="00E63736" w:rsidRDefault="00D07168" w:rsidP="002C386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07338F" w:rsidRPr="00E63736" w14:paraId="5BF1C205" w14:textId="77777777" w:rsidTr="001E2107">
              <w:trPr>
                <w:trHeight w:val="286"/>
              </w:trPr>
              <w:tc>
                <w:tcPr>
                  <w:tcW w:w="113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0A539F72" w14:textId="30D63AD5" w:rsidR="00B362F4" w:rsidRPr="00E63736" w:rsidRDefault="0051214D" w:rsidP="002C386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63736">
                    <w:rPr>
                      <w:rFonts w:ascii="Arial" w:hAnsi="Arial" w:cs="Arial"/>
                      <w:b/>
                      <w:sz w:val="20"/>
                      <w:szCs w:val="20"/>
                    </w:rPr>
                    <w:t>1988</w:t>
                  </w:r>
                </w:p>
              </w:tc>
              <w:tc>
                <w:tcPr>
                  <w:tcW w:w="80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189AA7" w14:textId="0A484E80" w:rsidR="00B362F4" w:rsidRPr="00E63736" w:rsidRDefault="00411318" w:rsidP="002C386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63736">
                    <w:rPr>
                      <w:rFonts w:ascii="Arial" w:hAnsi="Arial" w:cs="Arial"/>
                      <w:b/>
                      <w:sz w:val="20"/>
                      <w:szCs w:val="20"/>
                    </w:rPr>
                    <w:t>Entschluss</w:t>
                  </w:r>
                </w:p>
              </w:tc>
            </w:tr>
            <w:tr w:rsidR="00411318" w:rsidRPr="00E63736" w14:paraId="37712294" w14:textId="77777777" w:rsidTr="001E2107">
              <w:trPr>
                <w:trHeight w:val="1084"/>
              </w:trPr>
              <w:tc>
                <w:tcPr>
                  <w:tcW w:w="92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B9C962" w14:textId="77777777" w:rsidR="00AA15E9" w:rsidRPr="00E63736" w:rsidRDefault="00AA15E9" w:rsidP="0051214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1B6F8347" w14:textId="55B9C886" w:rsidR="00411318" w:rsidRPr="00E63736" w:rsidRDefault="000B628A" w:rsidP="0051214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>Die SBB spre</w:t>
                  </w:r>
                  <w:r w:rsidR="0051214D" w:rsidRPr="00E63736">
                    <w:rPr>
                      <w:rFonts w:ascii="Arial" w:hAnsi="Arial" w:cs="Arial"/>
                      <w:sz w:val="20"/>
                      <w:szCs w:val="20"/>
                    </w:rPr>
                    <w:t>chen sich für einen Gotthard-Basistunne</w:t>
                  </w:r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>l aus. Ein Jahr später beschliess</w:t>
                  </w:r>
                  <w:r w:rsidR="00942B94" w:rsidRPr="00E63736">
                    <w:rPr>
                      <w:rFonts w:ascii="Arial" w:hAnsi="Arial" w:cs="Arial"/>
                      <w:sz w:val="20"/>
                      <w:szCs w:val="20"/>
                    </w:rPr>
                    <w:t>t</w:t>
                  </w:r>
                  <w:r w:rsidR="0051214D" w:rsidRPr="00E63736">
                    <w:rPr>
                      <w:rFonts w:ascii="Arial" w:hAnsi="Arial" w:cs="Arial"/>
                      <w:sz w:val="20"/>
                      <w:szCs w:val="20"/>
                    </w:rPr>
                    <w:t xml:space="preserve"> die Schweizer Regierung der Bau einer Neuen Eisenbahn-Alpentransversale (NEAT). Wieder drei Jahre später </w:t>
                  </w:r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>befürwortet</w:t>
                  </w:r>
                  <w:r w:rsidR="0051214D" w:rsidRPr="00E63736">
                    <w:rPr>
                      <w:rFonts w:ascii="Arial" w:hAnsi="Arial" w:cs="Arial"/>
                      <w:sz w:val="20"/>
                      <w:szCs w:val="20"/>
                    </w:rPr>
                    <w:t xml:space="preserve"> das Schweizer Volk mit 64% Ja-Stimmen den Bau der NEAT.</w:t>
                  </w:r>
                </w:p>
                <w:p w14:paraId="65F65D96" w14:textId="7E5861F0" w:rsidR="00AA15E9" w:rsidRPr="00E63736" w:rsidRDefault="00AA15E9" w:rsidP="0051214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A45281" w:rsidRPr="00E63736" w14:paraId="1E89805C" w14:textId="77777777" w:rsidTr="001E2107">
              <w:trPr>
                <w:trHeight w:val="286"/>
              </w:trPr>
              <w:tc>
                <w:tcPr>
                  <w:tcW w:w="113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039557ED" w14:textId="611E3F38" w:rsidR="00411318" w:rsidRPr="00E63736" w:rsidRDefault="00135D66" w:rsidP="002C386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63736">
                    <w:rPr>
                      <w:rFonts w:ascii="Arial" w:hAnsi="Arial" w:cs="Arial"/>
                      <w:b/>
                      <w:sz w:val="20"/>
                      <w:szCs w:val="20"/>
                    </w:rPr>
                    <w:t>199</w:t>
                  </w:r>
                  <w:r w:rsidR="00F777BB" w:rsidRPr="00E63736">
                    <w:rPr>
                      <w:rFonts w:ascii="Arial" w:hAnsi="Arial" w:cs="Arial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0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5AD426" w14:textId="61F11D40" w:rsidR="00411318" w:rsidRPr="00E63736" w:rsidRDefault="00411318" w:rsidP="002C386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63736">
                    <w:rPr>
                      <w:rFonts w:ascii="Arial" w:hAnsi="Arial" w:cs="Arial"/>
                      <w:b/>
                      <w:sz w:val="20"/>
                      <w:szCs w:val="20"/>
                    </w:rPr>
                    <w:t>Sondierung</w:t>
                  </w:r>
                </w:p>
              </w:tc>
            </w:tr>
            <w:tr w:rsidR="00411318" w:rsidRPr="00E63736" w14:paraId="6808A15A" w14:textId="77777777" w:rsidTr="001E2107">
              <w:trPr>
                <w:trHeight w:val="1091"/>
              </w:trPr>
              <w:tc>
                <w:tcPr>
                  <w:tcW w:w="92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FBE36D" w14:textId="4AB64E46" w:rsidR="00921E42" w:rsidRPr="00E63736" w:rsidRDefault="00921E42" w:rsidP="00135D6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3D50A8D6" w14:textId="5C7AB2DF" w:rsidR="00411318" w:rsidRPr="00E63736" w:rsidRDefault="00135D66" w:rsidP="00135D6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gramStart"/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>Die</w:t>
                  </w:r>
                  <w:proofErr w:type="gramEnd"/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>AlpTransit</w:t>
                  </w:r>
                  <w:proofErr w:type="spellEnd"/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 xml:space="preserve"> Gotthard übernimmt die Verantwortung für das Projekt</w:t>
                  </w:r>
                  <w:r w:rsidR="00921E42" w:rsidRPr="00E63736">
                    <w:rPr>
                      <w:rFonts w:ascii="Arial" w:hAnsi="Arial" w:cs="Arial"/>
                      <w:sz w:val="20"/>
                      <w:szCs w:val="20"/>
                    </w:rPr>
                    <w:t xml:space="preserve">. Während fünf Jahren untersucht sie die geologischen Verhältnisse in der </w:t>
                  </w:r>
                  <w:proofErr w:type="spellStart"/>
                  <w:r w:rsidR="00921E42" w:rsidRPr="00E63736">
                    <w:rPr>
                      <w:rFonts w:ascii="Arial" w:hAnsi="Arial" w:cs="Arial"/>
                      <w:sz w:val="20"/>
                      <w:szCs w:val="20"/>
                    </w:rPr>
                    <w:t>Piora</w:t>
                  </w:r>
                  <w:proofErr w:type="spellEnd"/>
                  <w:r w:rsidR="00921E42" w:rsidRPr="00E63736">
                    <w:rPr>
                      <w:rFonts w:ascii="Arial" w:hAnsi="Arial" w:cs="Arial"/>
                      <w:sz w:val="20"/>
                      <w:szCs w:val="20"/>
                    </w:rPr>
                    <w:t>-Mulde, einer gigantischen, trichterförmigen Sandkuhle im Gotthardmassiv.</w:t>
                  </w:r>
                </w:p>
                <w:p w14:paraId="448CC905" w14:textId="5B698612" w:rsidR="00921E42" w:rsidRPr="00E63736" w:rsidRDefault="00921E42" w:rsidP="00E6373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07338F" w:rsidRPr="00E63736" w14:paraId="2E6B9F2B" w14:textId="77777777" w:rsidTr="001E2107">
              <w:trPr>
                <w:trHeight w:val="272"/>
              </w:trPr>
              <w:tc>
                <w:tcPr>
                  <w:tcW w:w="113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357EDC2F" w14:textId="606C277A" w:rsidR="00411318" w:rsidRPr="00E63736" w:rsidRDefault="00F777BB" w:rsidP="002C386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63736">
                    <w:rPr>
                      <w:rFonts w:ascii="Arial" w:hAnsi="Arial" w:cs="Arial"/>
                      <w:b/>
                      <w:sz w:val="20"/>
                      <w:szCs w:val="20"/>
                    </w:rPr>
                    <w:t>1995</w:t>
                  </w:r>
                </w:p>
              </w:tc>
              <w:tc>
                <w:tcPr>
                  <w:tcW w:w="80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D1B723" w14:textId="26AD2E0B" w:rsidR="00411318" w:rsidRPr="00E63736" w:rsidRDefault="00411318" w:rsidP="002C386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63736">
                    <w:rPr>
                      <w:rFonts w:ascii="Arial" w:hAnsi="Arial" w:cs="Arial"/>
                      <w:b/>
                      <w:sz w:val="20"/>
                      <w:szCs w:val="20"/>
                    </w:rPr>
                    <w:t>System</w:t>
                  </w:r>
                </w:p>
              </w:tc>
            </w:tr>
            <w:tr w:rsidR="00411318" w:rsidRPr="00E63736" w14:paraId="3A173085" w14:textId="77777777" w:rsidTr="001E2107">
              <w:trPr>
                <w:trHeight w:val="1182"/>
              </w:trPr>
              <w:tc>
                <w:tcPr>
                  <w:tcW w:w="92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8A2965" w14:textId="77777777" w:rsidR="00BC1AFC" w:rsidRPr="00E63736" w:rsidRDefault="00BC1AFC" w:rsidP="002C386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4D62D5B1" w14:textId="534C6338" w:rsidR="00411318" w:rsidRPr="00E63736" w:rsidRDefault="0082347A" w:rsidP="002C386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>Der Bundesrat genehmigt</w:t>
                  </w:r>
                  <w:r w:rsidR="00BC1AFC" w:rsidRPr="00E63736">
                    <w:rPr>
                      <w:rFonts w:ascii="Arial" w:hAnsi="Arial" w:cs="Arial"/>
                      <w:sz w:val="20"/>
                      <w:szCs w:val="20"/>
                    </w:rPr>
                    <w:t xml:space="preserve"> die Linienführung für den Tunnel zwischen </w:t>
                  </w:r>
                  <w:proofErr w:type="spellStart"/>
                  <w:r w:rsidR="00BC1AFC" w:rsidRPr="00E63736">
                    <w:rPr>
                      <w:rFonts w:ascii="Arial" w:hAnsi="Arial" w:cs="Arial"/>
                      <w:sz w:val="20"/>
                      <w:szCs w:val="20"/>
                    </w:rPr>
                    <w:t>Erstfeld</w:t>
                  </w:r>
                  <w:proofErr w:type="spellEnd"/>
                  <w:r w:rsidR="00BC1AFC" w:rsidRPr="00E63736">
                    <w:rPr>
                      <w:rFonts w:ascii="Arial" w:hAnsi="Arial" w:cs="Arial"/>
                      <w:sz w:val="20"/>
                      <w:szCs w:val="20"/>
                    </w:rPr>
                    <w:t xml:space="preserve"> und </w:t>
                  </w:r>
                  <w:proofErr w:type="spellStart"/>
                  <w:r w:rsidR="00BC1AFC" w:rsidRPr="00E63736">
                    <w:rPr>
                      <w:rFonts w:ascii="Arial" w:hAnsi="Arial" w:cs="Arial"/>
                      <w:sz w:val="20"/>
                      <w:szCs w:val="20"/>
                    </w:rPr>
                    <w:t>Bodio</w:t>
                  </w:r>
                  <w:proofErr w:type="spellEnd"/>
                  <w:r w:rsidR="00BC1AFC" w:rsidRPr="00E63736">
                    <w:rPr>
                      <w:rFonts w:ascii="Arial" w:hAnsi="Arial" w:cs="Arial"/>
                      <w:sz w:val="20"/>
                      <w:szCs w:val="20"/>
                    </w:rPr>
                    <w:t xml:space="preserve">. Es wird festgelegt, dass zwei </w:t>
                  </w:r>
                  <w:proofErr w:type="spellStart"/>
                  <w:r w:rsidR="00BC1AFC" w:rsidRPr="00E63736">
                    <w:rPr>
                      <w:rFonts w:ascii="Arial" w:hAnsi="Arial" w:cs="Arial"/>
                      <w:sz w:val="20"/>
                      <w:szCs w:val="20"/>
                    </w:rPr>
                    <w:t>Einspur</w:t>
                  </w:r>
                  <w:proofErr w:type="spellEnd"/>
                  <w:r w:rsidR="00BC1AFC" w:rsidRPr="00E63736">
                    <w:rPr>
                      <w:rFonts w:ascii="Arial" w:hAnsi="Arial" w:cs="Arial"/>
                      <w:sz w:val="20"/>
                      <w:szCs w:val="20"/>
                    </w:rPr>
                    <w:t>-Röhren für die Züge gebaut werden. Diese sollen mit 180 Querschlägen verbunden sein und sich gegenseitig als Rettungsräume dienen.</w:t>
                  </w:r>
                </w:p>
                <w:p w14:paraId="2864B241" w14:textId="7437AA38" w:rsidR="00BC1AFC" w:rsidRPr="00E63736" w:rsidRDefault="00BC1AFC" w:rsidP="002C386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07338F" w:rsidRPr="00E63736" w14:paraId="063909AC" w14:textId="77777777" w:rsidTr="001E2107">
              <w:trPr>
                <w:trHeight w:val="286"/>
              </w:trPr>
              <w:tc>
                <w:tcPr>
                  <w:tcW w:w="113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57284902" w14:textId="0CC6D0A4" w:rsidR="00411318" w:rsidRPr="00E63736" w:rsidRDefault="00BC1AFC" w:rsidP="002C386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63736">
                    <w:rPr>
                      <w:rFonts w:ascii="Arial" w:hAnsi="Arial" w:cs="Arial"/>
                      <w:b/>
                      <w:sz w:val="20"/>
                      <w:szCs w:val="20"/>
                    </w:rPr>
                    <w:t>199</w:t>
                  </w:r>
                  <w:r w:rsidR="000B628A" w:rsidRPr="00E63736">
                    <w:rPr>
                      <w:rFonts w:ascii="Arial" w:hAnsi="Arial" w:cs="Arial"/>
                      <w:b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80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85AC8A" w14:textId="69A95B7D" w:rsidR="00411318" w:rsidRPr="00E63736" w:rsidRDefault="00411318" w:rsidP="002C386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63736">
                    <w:rPr>
                      <w:rFonts w:ascii="Arial" w:hAnsi="Arial" w:cs="Arial"/>
                      <w:b/>
                      <w:sz w:val="20"/>
                      <w:szCs w:val="20"/>
                    </w:rPr>
                    <w:t>Vorarbeiten</w:t>
                  </w:r>
                </w:p>
              </w:tc>
            </w:tr>
            <w:tr w:rsidR="00411318" w:rsidRPr="00E63736" w14:paraId="55E8CDB5" w14:textId="77777777" w:rsidTr="001E2107">
              <w:trPr>
                <w:trHeight w:val="1104"/>
              </w:trPr>
              <w:tc>
                <w:tcPr>
                  <w:tcW w:w="92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DF146F" w14:textId="3B4B9DC9" w:rsidR="00411318" w:rsidRPr="00E63736" w:rsidRDefault="00411318" w:rsidP="002C386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6BB935A3" w14:textId="19EE86E6" w:rsidR="00BC1AFC" w:rsidRPr="00E63736" w:rsidRDefault="00BC1AFC" w:rsidP="002C386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 xml:space="preserve">Während </w:t>
                  </w:r>
                  <w:r w:rsidR="000B628A" w:rsidRPr="00E63736">
                    <w:rPr>
                      <w:rFonts w:ascii="Arial" w:hAnsi="Arial" w:cs="Arial"/>
                      <w:sz w:val="20"/>
                      <w:szCs w:val="20"/>
                    </w:rPr>
                    <w:t>mehreren</w:t>
                  </w:r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 xml:space="preserve"> Jahren wird in </w:t>
                  </w:r>
                  <w:proofErr w:type="spellStart"/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>Sedrun</w:t>
                  </w:r>
                  <w:proofErr w:type="spellEnd"/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 xml:space="preserve"> ein 800 m tiefer Schacht </w:t>
                  </w:r>
                  <w:r w:rsidR="002110F3" w:rsidRPr="00E63736">
                    <w:rPr>
                      <w:rFonts w:ascii="Arial" w:hAnsi="Arial" w:cs="Arial"/>
                      <w:sz w:val="20"/>
                      <w:szCs w:val="20"/>
                    </w:rPr>
                    <w:t>ausgehoben</w:t>
                  </w:r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>, damit von dessen Fuss aus der Basistunnel schneller gebaut werden kann.</w:t>
                  </w:r>
                  <w:r w:rsidR="000B628A" w:rsidRPr="00E63736">
                    <w:rPr>
                      <w:rFonts w:ascii="Arial" w:hAnsi="Arial" w:cs="Arial"/>
                      <w:sz w:val="20"/>
                      <w:szCs w:val="20"/>
                    </w:rPr>
                    <w:t xml:space="preserve"> Bei </w:t>
                  </w:r>
                  <w:proofErr w:type="spellStart"/>
                  <w:r w:rsidR="000B628A" w:rsidRPr="00E63736">
                    <w:rPr>
                      <w:rFonts w:ascii="Arial" w:hAnsi="Arial" w:cs="Arial"/>
                      <w:sz w:val="20"/>
                      <w:szCs w:val="20"/>
                    </w:rPr>
                    <w:t>Faido</w:t>
                  </w:r>
                  <w:proofErr w:type="spellEnd"/>
                  <w:r w:rsidR="000B628A" w:rsidRPr="00E63736">
                    <w:rPr>
                      <w:rFonts w:ascii="Arial" w:hAnsi="Arial" w:cs="Arial"/>
                      <w:sz w:val="20"/>
                      <w:szCs w:val="20"/>
                    </w:rPr>
                    <w:t xml:space="preserve"> beginnt ein Zwischenangriff Richtung Süden. In </w:t>
                  </w:r>
                  <w:proofErr w:type="spellStart"/>
                  <w:r w:rsidR="000B628A" w:rsidRPr="00E63736">
                    <w:rPr>
                      <w:rFonts w:ascii="Arial" w:hAnsi="Arial" w:cs="Arial"/>
                      <w:sz w:val="20"/>
                      <w:szCs w:val="20"/>
                    </w:rPr>
                    <w:t>Amsteg</w:t>
                  </w:r>
                  <w:proofErr w:type="spellEnd"/>
                  <w:r w:rsidR="000B628A" w:rsidRPr="00E63736">
                    <w:rPr>
                      <w:rFonts w:ascii="Arial" w:hAnsi="Arial" w:cs="Arial"/>
                      <w:sz w:val="20"/>
                      <w:szCs w:val="20"/>
                    </w:rPr>
                    <w:t xml:space="preserve"> is</w:t>
                  </w:r>
                  <w:r w:rsidR="002110F3" w:rsidRPr="00E63736">
                    <w:rPr>
                      <w:rFonts w:ascii="Arial" w:hAnsi="Arial" w:cs="Arial"/>
                      <w:sz w:val="20"/>
                      <w:szCs w:val="20"/>
                    </w:rPr>
                    <w:t>t offizieller Baubeginn auf der</w:t>
                  </w:r>
                  <w:r w:rsidR="000B628A" w:rsidRPr="00E63736">
                    <w:rPr>
                      <w:rFonts w:ascii="Arial" w:hAnsi="Arial" w:cs="Arial"/>
                      <w:sz w:val="20"/>
                      <w:szCs w:val="20"/>
                    </w:rPr>
                    <w:t xml:space="preserve"> Alpen-Nordseite.</w:t>
                  </w:r>
                </w:p>
                <w:p w14:paraId="58F1F8F6" w14:textId="75918C1D" w:rsidR="00BC1AFC" w:rsidRPr="00E63736" w:rsidRDefault="00BC1AFC" w:rsidP="002C386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07338F" w:rsidRPr="00E63736" w14:paraId="01177AF2" w14:textId="77777777" w:rsidTr="001E2107">
              <w:trPr>
                <w:trHeight w:val="286"/>
              </w:trPr>
              <w:tc>
                <w:tcPr>
                  <w:tcW w:w="113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68536B94" w14:textId="21C7946C" w:rsidR="00411318" w:rsidRPr="00E63736" w:rsidRDefault="000B628A" w:rsidP="002C386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63736">
                    <w:rPr>
                      <w:rFonts w:ascii="Arial" w:hAnsi="Arial" w:cs="Arial"/>
                      <w:b/>
                      <w:sz w:val="20"/>
                      <w:szCs w:val="20"/>
                    </w:rPr>
                    <w:t>2006</w:t>
                  </w:r>
                </w:p>
              </w:tc>
              <w:tc>
                <w:tcPr>
                  <w:tcW w:w="80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52F896" w14:textId="090BB912" w:rsidR="00411318" w:rsidRPr="00E63736" w:rsidRDefault="000B628A" w:rsidP="002C386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63736">
                    <w:rPr>
                      <w:rFonts w:ascii="Arial" w:hAnsi="Arial" w:cs="Arial"/>
                      <w:b/>
                      <w:sz w:val="20"/>
                      <w:szCs w:val="20"/>
                    </w:rPr>
                    <w:t>Durchstich</w:t>
                  </w:r>
                </w:p>
              </w:tc>
            </w:tr>
            <w:tr w:rsidR="00411318" w:rsidRPr="00E63736" w14:paraId="7E4A93A6" w14:textId="77777777" w:rsidTr="001E2107">
              <w:trPr>
                <w:trHeight w:val="941"/>
              </w:trPr>
              <w:tc>
                <w:tcPr>
                  <w:tcW w:w="92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40E19F" w14:textId="77777777" w:rsidR="002110F3" w:rsidRPr="00E63736" w:rsidRDefault="002110F3" w:rsidP="002C386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46A3358F" w14:textId="719E95B1" w:rsidR="002110F3" w:rsidRPr="00E63736" w:rsidRDefault="002110F3" w:rsidP="00E6373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 xml:space="preserve">Knapp vier Jahre nach dem Baustart zwischen </w:t>
                  </w:r>
                  <w:proofErr w:type="spellStart"/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>Bodio</w:t>
                  </w:r>
                  <w:proofErr w:type="spellEnd"/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 xml:space="preserve"> und </w:t>
                  </w:r>
                  <w:proofErr w:type="spellStart"/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>Faido</w:t>
                  </w:r>
                  <w:proofErr w:type="spellEnd"/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 xml:space="preserve"> kann der erste Durchschlag einer Tunnelbohrmaschine im Gotthard-Basistunnel gefeiert werden.</w:t>
                  </w:r>
                </w:p>
              </w:tc>
            </w:tr>
            <w:tr w:rsidR="0007338F" w:rsidRPr="00E63736" w14:paraId="4D5AE564" w14:textId="77777777" w:rsidTr="001E2107">
              <w:trPr>
                <w:trHeight w:val="286"/>
              </w:trPr>
              <w:tc>
                <w:tcPr>
                  <w:tcW w:w="113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3E8672B3" w14:textId="77777777" w:rsidR="00E63736" w:rsidRDefault="00E63736" w:rsidP="002C386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1D3A04D2" w14:textId="2D1C620F" w:rsidR="00411318" w:rsidRPr="00E63736" w:rsidRDefault="002110F3" w:rsidP="002C386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63736">
                    <w:rPr>
                      <w:rFonts w:ascii="Arial" w:hAnsi="Arial" w:cs="Arial"/>
                      <w:b/>
                      <w:sz w:val="20"/>
                      <w:szCs w:val="20"/>
                    </w:rPr>
                    <w:t>2009</w:t>
                  </w:r>
                </w:p>
              </w:tc>
              <w:tc>
                <w:tcPr>
                  <w:tcW w:w="80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EB1C69" w14:textId="77777777" w:rsidR="00E63736" w:rsidRDefault="00E63736" w:rsidP="002C386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55D7A828" w14:textId="331F0585" w:rsidR="00411318" w:rsidRPr="00E63736" w:rsidRDefault="00411318" w:rsidP="002C386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63736">
                    <w:rPr>
                      <w:rFonts w:ascii="Arial" w:hAnsi="Arial" w:cs="Arial"/>
                      <w:b/>
                      <w:sz w:val="20"/>
                      <w:szCs w:val="20"/>
                    </w:rPr>
                    <w:t>Technik</w:t>
                  </w:r>
                </w:p>
              </w:tc>
            </w:tr>
            <w:tr w:rsidR="00411318" w:rsidRPr="00E63736" w14:paraId="0BC96BE0" w14:textId="77777777" w:rsidTr="001E2107">
              <w:trPr>
                <w:trHeight w:val="971"/>
              </w:trPr>
              <w:tc>
                <w:tcPr>
                  <w:tcW w:w="92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0B645D" w14:textId="67CE30DB" w:rsidR="00411318" w:rsidRPr="00E63736" w:rsidRDefault="00411318" w:rsidP="002C386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761A3E1F" w14:textId="6C353CAA" w:rsidR="002110F3" w:rsidRPr="00E63736" w:rsidRDefault="002110F3" w:rsidP="002C386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>Während an den ander</w:t>
                  </w:r>
                  <w:r w:rsidR="001D5F33" w:rsidRPr="00E63736">
                    <w:rPr>
                      <w:rFonts w:ascii="Arial" w:hAnsi="Arial" w:cs="Arial"/>
                      <w:sz w:val="20"/>
                      <w:szCs w:val="20"/>
                    </w:rPr>
                    <w:t>e</w:t>
                  </w:r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 xml:space="preserve">n Orten noch gebohrt wird, beginnt bei </w:t>
                  </w:r>
                  <w:proofErr w:type="spellStart"/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>Biasca</w:t>
                  </w:r>
                  <w:proofErr w:type="spellEnd"/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 xml:space="preserve"> sofort der Einbau von Geleisen, Fahrleitungen, </w:t>
                  </w:r>
                  <w:r w:rsidR="001D5F33" w:rsidRPr="00E63736">
                    <w:rPr>
                      <w:rFonts w:ascii="Arial" w:hAnsi="Arial" w:cs="Arial"/>
                      <w:sz w:val="20"/>
                      <w:szCs w:val="20"/>
                    </w:rPr>
                    <w:t>Kommunikationsnetzen, Sicherungseinrichtungen und Abwasserleitungen.</w:t>
                  </w:r>
                </w:p>
                <w:p w14:paraId="4998F3AF" w14:textId="30987099" w:rsidR="001D5F33" w:rsidRPr="00E63736" w:rsidRDefault="001D5F33" w:rsidP="002C386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07338F" w:rsidRPr="00E63736" w14:paraId="68496656" w14:textId="77777777" w:rsidTr="001E2107">
              <w:trPr>
                <w:trHeight w:val="286"/>
              </w:trPr>
              <w:tc>
                <w:tcPr>
                  <w:tcW w:w="113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5D91CEEA" w14:textId="06114E5E" w:rsidR="00411318" w:rsidRPr="00E63736" w:rsidRDefault="001D5F33" w:rsidP="002C386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63736">
                    <w:rPr>
                      <w:rFonts w:ascii="Arial" w:hAnsi="Arial" w:cs="Arial"/>
                      <w:b/>
                      <w:sz w:val="20"/>
                      <w:szCs w:val="20"/>
                    </w:rPr>
                    <w:t>2010</w:t>
                  </w:r>
                </w:p>
              </w:tc>
              <w:tc>
                <w:tcPr>
                  <w:tcW w:w="80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BBCA37" w14:textId="31FB0591" w:rsidR="00411318" w:rsidRPr="00E63736" w:rsidRDefault="001D5F33" w:rsidP="002C386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63736">
                    <w:rPr>
                      <w:rFonts w:ascii="Arial" w:hAnsi="Arial" w:cs="Arial"/>
                      <w:b/>
                      <w:sz w:val="20"/>
                      <w:szCs w:val="20"/>
                    </w:rPr>
                    <w:t>Weltrekord</w:t>
                  </w:r>
                </w:p>
              </w:tc>
            </w:tr>
            <w:tr w:rsidR="0007338F" w:rsidRPr="00E63736" w14:paraId="1F824C09" w14:textId="77777777" w:rsidTr="001E2107">
              <w:trPr>
                <w:trHeight w:val="1116"/>
              </w:trPr>
              <w:tc>
                <w:tcPr>
                  <w:tcW w:w="92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7CDA1F" w14:textId="77777777" w:rsidR="001D5F33" w:rsidRPr="00E63736" w:rsidRDefault="001D5F33" w:rsidP="001D5F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3F5450E5" w14:textId="20B024B4" w:rsidR="0007338F" w:rsidRPr="00E63736" w:rsidRDefault="001D5F33" w:rsidP="001D5F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 xml:space="preserve">Am 15. Oktober erfolgt der erste Hauptdurchschlag zwischen </w:t>
                  </w:r>
                  <w:proofErr w:type="spellStart"/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>Sedrun</w:t>
                  </w:r>
                  <w:proofErr w:type="spellEnd"/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 xml:space="preserve"> und </w:t>
                  </w:r>
                  <w:proofErr w:type="spellStart"/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>Faido</w:t>
                  </w:r>
                  <w:proofErr w:type="spellEnd"/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>. Damit ist der Gotthard-Basistunnel auf einer Länge von 57 km vollständig durchbrochen. Somit kann überall mit dem Einbau der Bahntechnik begonnen werden.</w:t>
                  </w:r>
                </w:p>
                <w:p w14:paraId="0EE91975" w14:textId="218325F8" w:rsidR="001D5F33" w:rsidRPr="00E63736" w:rsidRDefault="001D5F33" w:rsidP="001D5F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A45281" w:rsidRPr="00E63736" w14:paraId="0114C480" w14:textId="77777777" w:rsidTr="001E2107">
              <w:trPr>
                <w:trHeight w:val="272"/>
              </w:trPr>
              <w:tc>
                <w:tcPr>
                  <w:tcW w:w="113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1737A443" w14:textId="70C88ABC" w:rsidR="00FB7DA1" w:rsidRPr="00E63736" w:rsidRDefault="001D5F33" w:rsidP="002C386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63736">
                    <w:rPr>
                      <w:rFonts w:ascii="Arial" w:hAnsi="Arial" w:cs="Arial"/>
                      <w:b/>
                      <w:sz w:val="20"/>
                      <w:szCs w:val="20"/>
                    </w:rPr>
                    <w:t>2016</w:t>
                  </w:r>
                </w:p>
              </w:tc>
              <w:tc>
                <w:tcPr>
                  <w:tcW w:w="80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A56B5E" w14:textId="14C323B1" w:rsidR="00FB7DA1" w:rsidRPr="00E63736" w:rsidRDefault="00FB7DA1" w:rsidP="002C386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63736">
                    <w:rPr>
                      <w:rFonts w:ascii="Arial" w:hAnsi="Arial" w:cs="Arial"/>
                      <w:b/>
                      <w:sz w:val="20"/>
                      <w:szCs w:val="20"/>
                    </w:rPr>
                    <w:t>Eröffnung</w:t>
                  </w:r>
                </w:p>
              </w:tc>
            </w:tr>
            <w:tr w:rsidR="00FB7DA1" w:rsidRPr="00E63736" w14:paraId="3F644064" w14:textId="77777777" w:rsidTr="001E2107">
              <w:trPr>
                <w:trHeight w:val="1086"/>
              </w:trPr>
              <w:tc>
                <w:tcPr>
                  <w:tcW w:w="92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1871E3" w14:textId="3EBF43AF" w:rsidR="00763B74" w:rsidRPr="00E63736" w:rsidRDefault="00763B74" w:rsidP="002C386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19E34895" w14:textId="082DC6C9" w:rsidR="000841DF" w:rsidRPr="00E63736" w:rsidRDefault="00763B74" w:rsidP="000841D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 xml:space="preserve">Die SBB übernehmen von der </w:t>
                  </w:r>
                  <w:proofErr w:type="spellStart"/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>AlpTransit</w:t>
                  </w:r>
                  <w:proofErr w:type="spellEnd"/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 xml:space="preserve"> das Tunnelsystem. Technische Test</w:t>
                  </w:r>
                  <w:r w:rsidR="00942B94" w:rsidRPr="00E63736">
                    <w:rPr>
                      <w:rFonts w:ascii="Arial" w:hAnsi="Arial" w:cs="Arial"/>
                      <w:sz w:val="20"/>
                      <w:szCs w:val="20"/>
                    </w:rPr>
                    <w:t>s</w:t>
                  </w:r>
                  <w:r w:rsidRPr="00E63736">
                    <w:rPr>
                      <w:rFonts w:ascii="Arial" w:hAnsi="Arial" w:cs="Arial"/>
                      <w:sz w:val="20"/>
                      <w:szCs w:val="20"/>
                    </w:rPr>
                    <w:t xml:space="preserve"> und Probefahrten folgen bis zum Betriebsstart am 11. Dezember. Eröffnungsfeier ist am 1. Juni</w:t>
                  </w:r>
                  <w:r w:rsidR="00D73659" w:rsidRPr="00E63736">
                    <w:rPr>
                      <w:rFonts w:ascii="Arial" w:hAnsi="Arial" w:cs="Arial"/>
                      <w:sz w:val="20"/>
                      <w:szCs w:val="20"/>
                    </w:rPr>
                    <w:t xml:space="preserve"> 2016</w:t>
                  </w:r>
                  <w:r w:rsidR="000841DF" w:rsidRPr="00E63736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71032E29" w14:textId="77777777" w:rsidR="008B5D54" w:rsidRPr="00E63736" w:rsidRDefault="008B5D5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0"/>
              </w:rPr>
            </w:pPr>
          </w:p>
        </w:tc>
      </w:tr>
    </w:tbl>
    <w:p w14:paraId="052832F2" w14:textId="75031F7A" w:rsidR="005F2E73" w:rsidRPr="002E2750" w:rsidRDefault="005F2E73" w:rsidP="000841DF">
      <w:pPr>
        <w:rPr>
          <w:rFonts w:ascii="Arial" w:hAnsi="Arial"/>
          <w:b/>
          <w:sz w:val="20"/>
        </w:rPr>
      </w:pPr>
    </w:p>
    <w:sectPr w:rsidR="005F2E73" w:rsidRPr="002E2750" w:rsidSect="001467F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F412EF" w14:textId="77777777" w:rsidR="00FB2B12" w:rsidRDefault="00FB2B12">
      <w:r>
        <w:separator/>
      </w:r>
    </w:p>
  </w:endnote>
  <w:endnote w:type="continuationSeparator" w:id="0">
    <w:p w14:paraId="5471DE9E" w14:textId="77777777" w:rsidR="00FB2B12" w:rsidRDefault="00FB2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F6BF9E" w14:textId="77777777" w:rsidR="00B55F4D" w:rsidRDefault="00B55F4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E66DFA" w14:textId="77777777"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14:paraId="5D014D86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0E15F31B" w14:textId="07651601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E63736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7B1BF9C5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7B49E5C9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55F4D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B55F4D">
            <w:fldChar w:fldCharType="begin"/>
          </w:r>
          <w:r w:rsidR="00B55F4D">
            <w:instrText xml:space="preserve"> NUMPAGES   \* MERGEFORMAT </w:instrText>
          </w:r>
          <w:r w:rsidR="00B55F4D">
            <w:fldChar w:fldCharType="separate"/>
          </w:r>
          <w:r w:rsidR="00B55F4D" w:rsidRPr="00B55F4D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B55F4D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1607F11D" w14:textId="77777777"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07B047" w14:textId="77777777"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14:paraId="181B5ED4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2E0284F0" w14:textId="77777777" w:rsidR="00F70D14" w:rsidRPr="00E231F5" w:rsidRDefault="009103CC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65FEA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31B2A94E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2E15DF11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55F4D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B55F4D">
            <w:fldChar w:fldCharType="begin"/>
          </w:r>
          <w:r w:rsidR="00B55F4D">
            <w:instrText xml:space="preserve"> NUMPAGES   \* MERGEFORMAT </w:instrText>
          </w:r>
          <w:r w:rsidR="00B55F4D">
            <w:fldChar w:fldCharType="separate"/>
          </w:r>
          <w:r w:rsidR="00B55F4D" w:rsidRPr="00B55F4D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B55F4D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6D11A1B6" w14:textId="77777777"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4F7966" w14:textId="77777777" w:rsidR="00FB2B12" w:rsidRDefault="00FB2B12">
      <w:r>
        <w:separator/>
      </w:r>
    </w:p>
  </w:footnote>
  <w:footnote w:type="continuationSeparator" w:id="0">
    <w:p w14:paraId="4E74544F" w14:textId="77777777" w:rsidR="00FB2B12" w:rsidRDefault="00FB2B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7504D7" w14:textId="77777777" w:rsidR="00B55F4D" w:rsidRDefault="00B55F4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F70D14" w14:paraId="0342694B" w14:textId="77777777" w:rsidTr="003E371A">
      <w:trPr>
        <w:trHeight w:hRule="exact" w:val="227"/>
      </w:trPr>
      <w:tc>
        <w:tcPr>
          <w:tcW w:w="9356" w:type="dxa"/>
          <w:gridSpan w:val="2"/>
        </w:tcPr>
        <w:p w14:paraId="635D0980" w14:textId="77777777"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2D7D1D" w14:paraId="20BFB8A9" w14:textId="77777777" w:rsidTr="002D7D1D">
      <w:trPr>
        <w:trHeight w:hRule="exact" w:val="624"/>
      </w:trPr>
      <w:tc>
        <w:tcPr>
          <w:tcW w:w="3329" w:type="dxa"/>
          <w:vMerge w:val="restart"/>
        </w:tcPr>
        <w:p w14:paraId="25CE040A" w14:textId="77777777" w:rsidR="002D7D1D" w:rsidRDefault="002D7D1D" w:rsidP="002D7D1D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53061CA6" wp14:editId="2C85FC53">
                <wp:extent cx="1982237" cy="504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58436C4D" w14:textId="012454C8" w:rsidR="00B55F4D" w:rsidRDefault="00B55F4D" w:rsidP="00B55F4D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Arbeitsblatt 1</w:t>
          </w:r>
        </w:p>
        <w:p w14:paraId="53CAA8EF" w14:textId="32F7BBE1" w:rsidR="002D7D1D" w:rsidRPr="002D01FD" w:rsidRDefault="00B55F4D" w:rsidP="003E371A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Lösungen</w:t>
          </w:r>
          <w:bookmarkStart w:id="0" w:name="_GoBack"/>
          <w:bookmarkEnd w:id="0"/>
        </w:p>
      </w:tc>
    </w:tr>
    <w:tr w:rsidR="002D7D1D" w14:paraId="7F779937" w14:textId="77777777" w:rsidTr="002D7D1D">
      <w:trPr>
        <w:trHeight w:hRule="exact" w:val="192"/>
      </w:trPr>
      <w:tc>
        <w:tcPr>
          <w:tcW w:w="3329" w:type="dxa"/>
          <w:vMerge/>
        </w:tcPr>
        <w:p w14:paraId="761BEB15" w14:textId="2D9EB8C4" w:rsidR="002D7D1D" w:rsidRDefault="002D7D1D" w:rsidP="003E371A">
          <w:pPr>
            <w:pStyle w:val="Kopfzeile"/>
          </w:pPr>
        </w:p>
      </w:tc>
      <w:tc>
        <w:tcPr>
          <w:tcW w:w="6027" w:type="dxa"/>
          <w:vAlign w:val="bottom"/>
        </w:tcPr>
        <w:p w14:paraId="28166D9B" w14:textId="77777777" w:rsidR="002D7D1D" w:rsidRPr="002D01FD" w:rsidRDefault="002D7D1D" w:rsidP="003E371A">
          <w:pPr>
            <w:pStyle w:val="Kopfzeile"/>
            <w:jc w:val="right"/>
            <w:rPr>
              <w:rFonts w:ascii="Arial" w:hAnsi="Arial"/>
              <w:b/>
            </w:rPr>
          </w:pPr>
        </w:p>
      </w:tc>
    </w:tr>
    <w:tr w:rsidR="00F70D14" w14:paraId="1DD086CC" w14:textId="77777777" w:rsidTr="003E371A">
      <w:trPr>
        <w:trHeight w:hRule="exact" w:val="227"/>
      </w:trPr>
      <w:tc>
        <w:tcPr>
          <w:tcW w:w="9356" w:type="dxa"/>
          <w:gridSpan w:val="2"/>
        </w:tcPr>
        <w:p w14:paraId="2A3DBEE1" w14:textId="77777777" w:rsidR="00F70D14" w:rsidRDefault="00F70D14" w:rsidP="003E371A">
          <w:pPr>
            <w:pStyle w:val="Kopfzeile"/>
          </w:pPr>
        </w:p>
      </w:tc>
    </w:tr>
    <w:tr w:rsidR="00F70D14" w14:paraId="3C532C92" w14:textId="77777777" w:rsidTr="003E371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63CFF768" w14:textId="2004E160" w:rsidR="00F70D14" w:rsidRPr="00AF5072" w:rsidRDefault="00E63736" w:rsidP="00CC5C6A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Bauen im Berg: Bohren, sprengen und graben</w:t>
          </w:r>
        </w:p>
      </w:tc>
    </w:tr>
  </w:tbl>
  <w:p w14:paraId="5DE1A412" w14:textId="77777777"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AC13B0" w14:paraId="42CE9578" w14:textId="77777777" w:rsidTr="00AC13B0">
      <w:trPr>
        <w:trHeight w:hRule="exact" w:val="624"/>
      </w:trPr>
      <w:tc>
        <w:tcPr>
          <w:tcW w:w="3329" w:type="dxa"/>
          <w:gridSpan w:val="3"/>
          <w:vMerge w:val="restart"/>
        </w:tcPr>
        <w:p w14:paraId="467A8483" w14:textId="77777777" w:rsidR="00AC13B0" w:rsidRDefault="00AC13B0" w:rsidP="00230DF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B2DC4D6" wp14:editId="15E50090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53A6B28" w14:textId="77777777" w:rsidR="00AC13B0" w:rsidRDefault="00AC13B0" w:rsidP="00230DFC">
          <w:pPr>
            <w:pStyle w:val="Kopfzeile"/>
          </w:pPr>
        </w:p>
        <w:p w14:paraId="0D2DC802" w14:textId="77777777" w:rsidR="00AC13B0" w:rsidRPr="0008046F" w:rsidRDefault="00AC13B0" w:rsidP="00230DFC">
          <w:pPr>
            <w:jc w:val="center"/>
          </w:pPr>
        </w:p>
      </w:tc>
      <w:tc>
        <w:tcPr>
          <w:tcW w:w="6027" w:type="dxa"/>
          <w:vAlign w:val="bottom"/>
        </w:tcPr>
        <w:p w14:paraId="5EF60DFB" w14:textId="77777777" w:rsidR="00AC13B0" w:rsidRDefault="00D90C73" w:rsidP="00230DFC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Arbeitsblatt 1</w:t>
          </w:r>
        </w:p>
        <w:p w14:paraId="3B0B7D31" w14:textId="63BF28E2" w:rsidR="00D90C73" w:rsidRPr="002D01FD" w:rsidRDefault="00D90C73" w:rsidP="00230DFC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Lösungen</w:t>
          </w:r>
        </w:p>
      </w:tc>
    </w:tr>
    <w:tr w:rsidR="00AC13B0" w14:paraId="4EA0C2D0" w14:textId="77777777" w:rsidTr="00AC13B0">
      <w:trPr>
        <w:trHeight w:hRule="exact" w:val="192"/>
      </w:trPr>
      <w:tc>
        <w:tcPr>
          <w:tcW w:w="3329" w:type="dxa"/>
          <w:gridSpan w:val="3"/>
          <w:vMerge/>
        </w:tcPr>
        <w:p w14:paraId="0A49002D" w14:textId="20832F6D" w:rsidR="00AC13B0" w:rsidRDefault="00AC13B0" w:rsidP="00230DFC">
          <w:pPr>
            <w:pStyle w:val="Kopfzeile"/>
          </w:pPr>
        </w:p>
      </w:tc>
      <w:tc>
        <w:tcPr>
          <w:tcW w:w="6027" w:type="dxa"/>
          <w:vAlign w:val="bottom"/>
        </w:tcPr>
        <w:p w14:paraId="2D98812F" w14:textId="77777777" w:rsidR="00AC13B0" w:rsidRPr="002D01FD" w:rsidRDefault="00AC13B0" w:rsidP="00230DFC">
          <w:pPr>
            <w:pStyle w:val="Kopfzeile"/>
            <w:jc w:val="right"/>
            <w:rPr>
              <w:rFonts w:ascii="Arial" w:hAnsi="Arial"/>
              <w:b/>
            </w:rPr>
          </w:pPr>
        </w:p>
      </w:tc>
    </w:tr>
    <w:tr w:rsidR="00F70D14" w14:paraId="2C19864A" w14:textId="77777777" w:rsidTr="00230DFC">
      <w:trPr>
        <w:trHeight w:hRule="exact" w:val="227"/>
      </w:trPr>
      <w:tc>
        <w:tcPr>
          <w:tcW w:w="9356" w:type="dxa"/>
          <w:gridSpan w:val="4"/>
        </w:tcPr>
        <w:p w14:paraId="085E7E22" w14:textId="77777777"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14:paraId="729F1A19" w14:textId="77777777" w:rsidTr="00426052">
      <w:trPr>
        <w:trHeight w:hRule="exact" w:val="227"/>
      </w:trPr>
      <w:tc>
        <w:tcPr>
          <w:tcW w:w="2762" w:type="dxa"/>
          <w:vMerge w:val="restart"/>
          <w:shd w:val="clear" w:color="auto" w:fill="FFFFFF" w:themeFill="background1"/>
          <w:vAlign w:val="center"/>
        </w:tcPr>
        <w:p w14:paraId="6A41979A" w14:textId="53A1718B" w:rsidR="00F70D14" w:rsidRPr="005301DE" w:rsidRDefault="000E7491" w:rsidP="00230DFC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 w:rsidRPr="000E7491"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 wp14:anchorId="738DBE54" wp14:editId="30AE8DFC">
                <wp:extent cx="1698813" cy="947495"/>
                <wp:effectExtent l="0" t="0" r="3175" b="0"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1952" cy="982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7161DD2A" w14:textId="77777777" w:rsidR="00F70D14" w:rsidRDefault="00F70D14" w:rsidP="00230DFC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14:paraId="526E7584" w14:textId="7C6058A5" w:rsidR="00F70D14" w:rsidRPr="002D01FD" w:rsidRDefault="007F09D5" w:rsidP="00230DFC">
          <w:pPr>
            <w:pStyle w:val="Kopfzeile"/>
            <w:rPr>
              <w:rFonts w:ascii="Arial" w:hAnsi="Arial"/>
              <w:sz w:val="18"/>
              <w:szCs w:val="18"/>
            </w:rPr>
          </w:pPr>
          <w:r w:rsidRPr="00EC1ACA">
            <w:rPr>
              <w:rFonts w:ascii="Arial" w:hAnsi="Arial"/>
              <w:sz w:val="18"/>
              <w:szCs w:val="18"/>
            </w:rPr>
            <w:t xml:space="preserve">Geografie, </w:t>
          </w:r>
          <w:r w:rsidR="00D553C7">
            <w:rPr>
              <w:rFonts w:ascii="Arial" w:hAnsi="Arial"/>
              <w:sz w:val="18"/>
              <w:szCs w:val="18"/>
            </w:rPr>
            <w:t xml:space="preserve">Mensch und Umwelt </w:t>
          </w:r>
          <w:r w:rsidR="00E63736">
            <w:rPr>
              <w:rFonts w:ascii="Arial" w:hAnsi="Arial"/>
              <w:sz w:val="18"/>
              <w:szCs w:val="18"/>
            </w:rPr>
            <w:t xml:space="preserve">für </w:t>
          </w:r>
          <w:r w:rsidRPr="00EC1ACA">
            <w:rPr>
              <w:rFonts w:ascii="Arial" w:hAnsi="Arial"/>
              <w:sz w:val="18"/>
              <w:szCs w:val="18"/>
            </w:rPr>
            <w:t>Sek I und Sek II</w:t>
          </w:r>
        </w:p>
      </w:tc>
    </w:tr>
    <w:tr w:rsidR="00E63736" w14:paraId="5DCAA068" w14:textId="77777777" w:rsidTr="00426052">
      <w:trPr>
        <w:trHeight w:hRule="exact" w:val="567"/>
      </w:trPr>
      <w:tc>
        <w:tcPr>
          <w:tcW w:w="2762" w:type="dxa"/>
          <w:vMerge/>
          <w:shd w:val="clear" w:color="auto" w:fill="FFFFFF" w:themeFill="background1"/>
        </w:tcPr>
        <w:p w14:paraId="5CB9266B" w14:textId="77777777" w:rsidR="00E63736" w:rsidRDefault="00E63736" w:rsidP="00E63736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4603C218" w14:textId="77777777" w:rsidR="00E63736" w:rsidRDefault="00E63736" w:rsidP="00E63736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14:paraId="1939E9CA" w14:textId="6E48E660" w:rsidR="00E63736" w:rsidRPr="006F2C9E" w:rsidRDefault="00E63736" w:rsidP="00E63736">
          <w:pPr>
            <w:pStyle w:val="Kopfzeile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Bauen im Berg</w:t>
          </w:r>
        </w:p>
      </w:tc>
    </w:tr>
    <w:tr w:rsidR="00E63736" w14:paraId="20ECB7FC" w14:textId="77777777" w:rsidTr="00426052">
      <w:trPr>
        <w:trHeight w:hRule="exact" w:val="680"/>
      </w:trPr>
      <w:tc>
        <w:tcPr>
          <w:tcW w:w="2762" w:type="dxa"/>
          <w:vMerge/>
          <w:shd w:val="clear" w:color="auto" w:fill="FFFFFF" w:themeFill="background1"/>
        </w:tcPr>
        <w:p w14:paraId="41788E32" w14:textId="77777777" w:rsidR="00E63736" w:rsidRDefault="00E63736" w:rsidP="00E63736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48F3FAE4" w14:textId="77777777" w:rsidR="00E63736" w:rsidRDefault="00E63736" w:rsidP="00E63736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14:paraId="04B18131" w14:textId="77777777" w:rsidR="00E63736" w:rsidRPr="006F2C9E" w:rsidRDefault="00E63736" w:rsidP="00E63736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 w:rsidRPr="00BE5FF1">
            <w:rPr>
              <w:rFonts w:ascii="Arial" w:hAnsi="Arial"/>
              <w:sz w:val="18"/>
              <w:szCs w:val="18"/>
            </w:rPr>
            <w:t>1.</w:t>
          </w:r>
          <w:r>
            <w:rPr>
              <w:rFonts w:ascii="Arial" w:hAnsi="Arial"/>
              <w:sz w:val="18"/>
              <w:szCs w:val="18"/>
            </w:rPr>
            <w:t xml:space="preserve"> Bohren, sprengen und graben</w:t>
          </w:r>
        </w:p>
        <w:bookmarkEnd w:id="1"/>
        <w:p w14:paraId="28B5F744" w14:textId="77777777" w:rsidR="00E63736" w:rsidRPr="00471F78" w:rsidRDefault="00E63736" w:rsidP="00E63736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42FA8C7F" w14:textId="0620E84D" w:rsidR="00E63736" w:rsidRPr="0070624B" w:rsidRDefault="00B23CA0" w:rsidP="00E63736">
          <w:pPr>
            <w:pStyle w:val="Kopfzeile"/>
            <w:rPr>
              <w:sz w:val="18"/>
              <w:szCs w:val="18"/>
            </w:rPr>
          </w:pPr>
          <w:bookmarkStart w:id="2" w:name="Laufzeit_Kopfzeile"/>
          <w:r>
            <w:rPr>
              <w:rFonts w:ascii="Arial" w:hAnsi="Arial"/>
              <w:sz w:val="18"/>
              <w:szCs w:val="18"/>
            </w:rPr>
            <w:t>4:41</w:t>
          </w:r>
          <w:r w:rsidR="00E63736" w:rsidRPr="00EC1ACA">
            <w:rPr>
              <w:rFonts w:ascii="Arial" w:hAnsi="Arial"/>
              <w:sz w:val="18"/>
              <w:szCs w:val="18"/>
            </w:rPr>
            <w:t xml:space="preserve"> Minuten</w:t>
          </w:r>
          <w:bookmarkEnd w:id="2"/>
        </w:p>
      </w:tc>
    </w:tr>
  </w:tbl>
  <w:p w14:paraId="345AFBD7" w14:textId="77777777" w:rsidR="00F70D14" w:rsidRPr="00DC0DD0" w:rsidRDefault="00F70D14" w:rsidP="00430A31">
    <w:pPr>
      <w:pStyle w:val="Kopfzeile"/>
      <w:rPr>
        <w:rFonts w:ascii="Arial" w:hAnsi="Arial"/>
        <w:sz w:val="20"/>
      </w:rPr>
    </w:pPr>
  </w:p>
  <w:p w14:paraId="217C30E9" w14:textId="77777777"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2F45AF"/>
    <w:multiLevelType w:val="hybridMultilevel"/>
    <w:tmpl w:val="637626D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6"/>
  </w:num>
  <w:num w:numId="3">
    <w:abstractNumId w:val="7"/>
  </w:num>
  <w:num w:numId="4">
    <w:abstractNumId w:val="21"/>
  </w:num>
  <w:num w:numId="5">
    <w:abstractNumId w:val="20"/>
  </w:num>
  <w:num w:numId="6">
    <w:abstractNumId w:val="18"/>
  </w:num>
  <w:num w:numId="7">
    <w:abstractNumId w:val="10"/>
  </w:num>
  <w:num w:numId="8">
    <w:abstractNumId w:val="2"/>
  </w:num>
  <w:num w:numId="9">
    <w:abstractNumId w:val="19"/>
  </w:num>
  <w:num w:numId="10">
    <w:abstractNumId w:val="3"/>
  </w:num>
  <w:num w:numId="11">
    <w:abstractNumId w:val="15"/>
  </w:num>
  <w:num w:numId="12">
    <w:abstractNumId w:val="1"/>
  </w:num>
  <w:num w:numId="13">
    <w:abstractNumId w:val="5"/>
  </w:num>
  <w:num w:numId="14">
    <w:abstractNumId w:val="0"/>
  </w:num>
  <w:num w:numId="15">
    <w:abstractNumId w:val="17"/>
  </w:num>
  <w:num w:numId="16">
    <w:abstractNumId w:val="6"/>
  </w:num>
  <w:num w:numId="17">
    <w:abstractNumId w:val="22"/>
  </w:num>
  <w:num w:numId="18">
    <w:abstractNumId w:val="12"/>
  </w:num>
  <w:num w:numId="19">
    <w:abstractNumId w:val="8"/>
  </w:num>
  <w:num w:numId="20">
    <w:abstractNumId w:val="13"/>
  </w:num>
  <w:num w:numId="21">
    <w:abstractNumId w:val="9"/>
  </w:num>
  <w:num w:numId="22">
    <w:abstractNumId w:val="14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hyphenationZone w:val="425"/>
  <w:doNotShadeFormData/>
  <w:noPunctuationKerning/>
  <w:characterSpacingControl w:val="doNotCompress"/>
  <w:hdrShapeDefaults>
    <o:shapedefaults v:ext="edit" spidmax="8193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746"/>
    <w:rsid w:val="00012008"/>
    <w:rsid w:val="00034C0B"/>
    <w:rsid w:val="0004298A"/>
    <w:rsid w:val="00046687"/>
    <w:rsid w:val="000508C4"/>
    <w:rsid w:val="000542A1"/>
    <w:rsid w:val="00054A08"/>
    <w:rsid w:val="00056661"/>
    <w:rsid w:val="00064E37"/>
    <w:rsid w:val="00065561"/>
    <w:rsid w:val="00071CAA"/>
    <w:rsid w:val="0007338F"/>
    <w:rsid w:val="00073AB1"/>
    <w:rsid w:val="000819E5"/>
    <w:rsid w:val="000841DF"/>
    <w:rsid w:val="00085A93"/>
    <w:rsid w:val="00086C9A"/>
    <w:rsid w:val="00087330"/>
    <w:rsid w:val="00090A9C"/>
    <w:rsid w:val="00090FA0"/>
    <w:rsid w:val="000B40B0"/>
    <w:rsid w:val="000B628A"/>
    <w:rsid w:val="000B73FE"/>
    <w:rsid w:val="000C21CF"/>
    <w:rsid w:val="000C578C"/>
    <w:rsid w:val="000E7491"/>
    <w:rsid w:val="000F135C"/>
    <w:rsid w:val="00101BE1"/>
    <w:rsid w:val="001065E3"/>
    <w:rsid w:val="001107C0"/>
    <w:rsid w:val="00114139"/>
    <w:rsid w:val="001205C5"/>
    <w:rsid w:val="0013281A"/>
    <w:rsid w:val="00135D66"/>
    <w:rsid w:val="00143CB8"/>
    <w:rsid w:val="001467F6"/>
    <w:rsid w:val="00166279"/>
    <w:rsid w:val="0017552C"/>
    <w:rsid w:val="0018786F"/>
    <w:rsid w:val="00194162"/>
    <w:rsid w:val="001A091D"/>
    <w:rsid w:val="001B22A4"/>
    <w:rsid w:val="001B3C76"/>
    <w:rsid w:val="001C544E"/>
    <w:rsid w:val="001D5F33"/>
    <w:rsid w:val="001E04EE"/>
    <w:rsid w:val="001E2107"/>
    <w:rsid w:val="001F448D"/>
    <w:rsid w:val="002049FF"/>
    <w:rsid w:val="002110F3"/>
    <w:rsid w:val="00220784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3C4D"/>
    <w:rsid w:val="00265FEA"/>
    <w:rsid w:val="00293E12"/>
    <w:rsid w:val="002B11F1"/>
    <w:rsid w:val="002B69DF"/>
    <w:rsid w:val="002C386D"/>
    <w:rsid w:val="002C3C75"/>
    <w:rsid w:val="002C56FA"/>
    <w:rsid w:val="002D00AC"/>
    <w:rsid w:val="002D7D1D"/>
    <w:rsid w:val="002E2750"/>
    <w:rsid w:val="002F2D5C"/>
    <w:rsid w:val="002F58BB"/>
    <w:rsid w:val="002F5FBD"/>
    <w:rsid w:val="002F7574"/>
    <w:rsid w:val="00313588"/>
    <w:rsid w:val="00323D0D"/>
    <w:rsid w:val="00323E82"/>
    <w:rsid w:val="00330A77"/>
    <w:rsid w:val="00336D76"/>
    <w:rsid w:val="003429F6"/>
    <w:rsid w:val="0034512E"/>
    <w:rsid w:val="00347764"/>
    <w:rsid w:val="00362BEB"/>
    <w:rsid w:val="00367A3B"/>
    <w:rsid w:val="00383231"/>
    <w:rsid w:val="00386693"/>
    <w:rsid w:val="003944BE"/>
    <w:rsid w:val="003D05EC"/>
    <w:rsid w:val="003D4A61"/>
    <w:rsid w:val="003E371A"/>
    <w:rsid w:val="003E7DD1"/>
    <w:rsid w:val="00410E4C"/>
    <w:rsid w:val="00411318"/>
    <w:rsid w:val="004162E1"/>
    <w:rsid w:val="00426052"/>
    <w:rsid w:val="00430A31"/>
    <w:rsid w:val="0044293F"/>
    <w:rsid w:val="00442A37"/>
    <w:rsid w:val="0044570F"/>
    <w:rsid w:val="00447941"/>
    <w:rsid w:val="00452150"/>
    <w:rsid w:val="004617BB"/>
    <w:rsid w:val="00461BF0"/>
    <w:rsid w:val="00480092"/>
    <w:rsid w:val="00483BAA"/>
    <w:rsid w:val="00485C23"/>
    <w:rsid w:val="00497544"/>
    <w:rsid w:val="004B6E8A"/>
    <w:rsid w:val="004D49D5"/>
    <w:rsid w:val="004D5BCF"/>
    <w:rsid w:val="004E267D"/>
    <w:rsid w:val="004E5D66"/>
    <w:rsid w:val="004F501B"/>
    <w:rsid w:val="0050005B"/>
    <w:rsid w:val="00502146"/>
    <w:rsid w:val="0051214D"/>
    <w:rsid w:val="00516997"/>
    <w:rsid w:val="0052112C"/>
    <w:rsid w:val="00524DCA"/>
    <w:rsid w:val="005301DE"/>
    <w:rsid w:val="00537C46"/>
    <w:rsid w:val="005469AD"/>
    <w:rsid w:val="0055473E"/>
    <w:rsid w:val="00563889"/>
    <w:rsid w:val="005714A1"/>
    <w:rsid w:val="005744E6"/>
    <w:rsid w:val="0058095E"/>
    <w:rsid w:val="005841F8"/>
    <w:rsid w:val="00591986"/>
    <w:rsid w:val="005B0B74"/>
    <w:rsid w:val="005B25FB"/>
    <w:rsid w:val="005B7135"/>
    <w:rsid w:val="005D1E03"/>
    <w:rsid w:val="005D7D38"/>
    <w:rsid w:val="005F2E73"/>
    <w:rsid w:val="005F6BBF"/>
    <w:rsid w:val="00614018"/>
    <w:rsid w:val="00614A76"/>
    <w:rsid w:val="006179A3"/>
    <w:rsid w:val="00626EA3"/>
    <w:rsid w:val="0064785C"/>
    <w:rsid w:val="006559FC"/>
    <w:rsid w:val="006615B6"/>
    <w:rsid w:val="0067066E"/>
    <w:rsid w:val="0068286F"/>
    <w:rsid w:val="0069095A"/>
    <w:rsid w:val="006922F3"/>
    <w:rsid w:val="00696ED8"/>
    <w:rsid w:val="006A15C3"/>
    <w:rsid w:val="006A3A72"/>
    <w:rsid w:val="006A4F3F"/>
    <w:rsid w:val="006A652A"/>
    <w:rsid w:val="006B6B4C"/>
    <w:rsid w:val="006C411C"/>
    <w:rsid w:val="006C5DCE"/>
    <w:rsid w:val="006D6A31"/>
    <w:rsid w:val="006E2F5F"/>
    <w:rsid w:val="006E317C"/>
    <w:rsid w:val="006F0AE2"/>
    <w:rsid w:val="00701D98"/>
    <w:rsid w:val="0070285A"/>
    <w:rsid w:val="00706920"/>
    <w:rsid w:val="007153B2"/>
    <w:rsid w:val="007177EF"/>
    <w:rsid w:val="00717BDA"/>
    <w:rsid w:val="00727221"/>
    <w:rsid w:val="00763B74"/>
    <w:rsid w:val="00766C9D"/>
    <w:rsid w:val="007710E0"/>
    <w:rsid w:val="0077741F"/>
    <w:rsid w:val="007776A8"/>
    <w:rsid w:val="007A3429"/>
    <w:rsid w:val="007B0B1A"/>
    <w:rsid w:val="007D0F0A"/>
    <w:rsid w:val="007D6281"/>
    <w:rsid w:val="007F09D5"/>
    <w:rsid w:val="007F47DB"/>
    <w:rsid w:val="007F5172"/>
    <w:rsid w:val="007F5CA3"/>
    <w:rsid w:val="00811096"/>
    <w:rsid w:val="008120C0"/>
    <w:rsid w:val="0082347A"/>
    <w:rsid w:val="00824592"/>
    <w:rsid w:val="00837C30"/>
    <w:rsid w:val="00852795"/>
    <w:rsid w:val="00854008"/>
    <w:rsid w:val="00854AFE"/>
    <w:rsid w:val="00860E34"/>
    <w:rsid w:val="008730DE"/>
    <w:rsid w:val="00886FBC"/>
    <w:rsid w:val="00893107"/>
    <w:rsid w:val="008B183D"/>
    <w:rsid w:val="008B2AC2"/>
    <w:rsid w:val="008B5D54"/>
    <w:rsid w:val="008B6058"/>
    <w:rsid w:val="008C11E6"/>
    <w:rsid w:val="008C2425"/>
    <w:rsid w:val="008C6C31"/>
    <w:rsid w:val="008D031B"/>
    <w:rsid w:val="008E3FCC"/>
    <w:rsid w:val="008F3811"/>
    <w:rsid w:val="009103CC"/>
    <w:rsid w:val="00921E42"/>
    <w:rsid w:val="00923690"/>
    <w:rsid w:val="00927027"/>
    <w:rsid w:val="009362F4"/>
    <w:rsid w:val="00937B92"/>
    <w:rsid w:val="00942B94"/>
    <w:rsid w:val="009463F4"/>
    <w:rsid w:val="00951C3A"/>
    <w:rsid w:val="00953C86"/>
    <w:rsid w:val="009763F6"/>
    <w:rsid w:val="00976679"/>
    <w:rsid w:val="00976744"/>
    <w:rsid w:val="009801FD"/>
    <w:rsid w:val="0098167D"/>
    <w:rsid w:val="00981A9C"/>
    <w:rsid w:val="0098392B"/>
    <w:rsid w:val="009B3077"/>
    <w:rsid w:val="009B548D"/>
    <w:rsid w:val="009B65BF"/>
    <w:rsid w:val="009B6AB6"/>
    <w:rsid w:val="009D4F54"/>
    <w:rsid w:val="009E216E"/>
    <w:rsid w:val="009E3849"/>
    <w:rsid w:val="009F0855"/>
    <w:rsid w:val="00A02F03"/>
    <w:rsid w:val="00A120DD"/>
    <w:rsid w:val="00A20506"/>
    <w:rsid w:val="00A2302D"/>
    <w:rsid w:val="00A30917"/>
    <w:rsid w:val="00A321FC"/>
    <w:rsid w:val="00A33B92"/>
    <w:rsid w:val="00A35838"/>
    <w:rsid w:val="00A359FA"/>
    <w:rsid w:val="00A427DC"/>
    <w:rsid w:val="00A44367"/>
    <w:rsid w:val="00A45281"/>
    <w:rsid w:val="00A601D7"/>
    <w:rsid w:val="00A628C7"/>
    <w:rsid w:val="00A74D0C"/>
    <w:rsid w:val="00A82058"/>
    <w:rsid w:val="00A97938"/>
    <w:rsid w:val="00AA15E9"/>
    <w:rsid w:val="00AB4557"/>
    <w:rsid w:val="00AB76C5"/>
    <w:rsid w:val="00AC13B0"/>
    <w:rsid w:val="00AC29C1"/>
    <w:rsid w:val="00AC7551"/>
    <w:rsid w:val="00AD4CA7"/>
    <w:rsid w:val="00AF0A5A"/>
    <w:rsid w:val="00AF5072"/>
    <w:rsid w:val="00B07FF4"/>
    <w:rsid w:val="00B108E4"/>
    <w:rsid w:val="00B21A96"/>
    <w:rsid w:val="00B23CA0"/>
    <w:rsid w:val="00B34CB3"/>
    <w:rsid w:val="00B362F4"/>
    <w:rsid w:val="00B435DD"/>
    <w:rsid w:val="00B445E3"/>
    <w:rsid w:val="00B4742B"/>
    <w:rsid w:val="00B47492"/>
    <w:rsid w:val="00B5025E"/>
    <w:rsid w:val="00B512C6"/>
    <w:rsid w:val="00B55F4D"/>
    <w:rsid w:val="00B62D9B"/>
    <w:rsid w:val="00B76D1B"/>
    <w:rsid w:val="00B87E56"/>
    <w:rsid w:val="00BB2564"/>
    <w:rsid w:val="00BC1AFC"/>
    <w:rsid w:val="00BD356A"/>
    <w:rsid w:val="00BF1D68"/>
    <w:rsid w:val="00C11570"/>
    <w:rsid w:val="00C15202"/>
    <w:rsid w:val="00C15AF6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5C8B"/>
    <w:rsid w:val="00C764F4"/>
    <w:rsid w:val="00C97378"/>
    <w:rsid w:val="00C9738F"/>
    <w:rsid w:val="00CA50BD"/>
    <w:rsid w:val="00CB15CC"/>
    <w:rsid w:val="00CB2E4A"/>
    <w:rsid w:val="00CB5761"/>
    <w:rsid w:val="00CB749C"/>
    <w:rsid w:val="00CC4B43"/>
    <w:rsid w:val="00CC5C6A"/>
    <w:rsid w:val="00CD31DF"/>
    <w:rsid w:val="00CE077F"/>
    <w:rsid w:val="00CE62FC"/>
    <w:rsid w:val="00D01C17"/>
    <w:rsid w:val="00D06954"/>
    <w:rsid w:val="00D07168"/>
    <w:rsid w:val="00D13029"/>
    <w:rsid w:val="00D14A49"/>
    <w:rsid w:val="00D30DFC"/>
    <w:rsid w:val="00D31261"/>
    <w:rsid w:val="00D34455"/>
    <w:rsid w:val="00D359A5"/>
    <w:rsid w:val="00D45DAD"/>
    <w:rsid w:val="00D553C7"/>
    <w:rsid w:val="00D60AEC"/>
    <w:rsid w:val="00D63433"/>
    <w:rsid w:val="00D73659"/>
    <w:rsid w:val="00D74686"/>
    <w:rsid w:val="00D74C30"/>
    <w:rsid w:val="00D77DF1"/>
    <w:rsid w:val="00D80548"/>
    <w:rsid w:val="00D80E9D"/>
    <w:rsid w:val="00D866C4"/>
    <w:rsid w:val="00D90C73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47B7"/>
    <w:rsid w:val="00DE57F4"/>
    <w:rsid w:val="00E070FB"/>
    <w:rsid w:val="00E125EF"/>
    <w:rsid w:val="00E22D37"/>
    <w:rsid w:val="00E25EBF"/>
    <w:rsid w:val="00E311EC"/>
    <w:rsid w:val="00E334CA"/>
    <w:rsid w:val="00E4038E"/>
    <w:rsid w:val="00E56CD4"/>
    <w:rsid w:val="00E63736"/>
    <w:rsid w:val="00E6786D"/>
    <w:rsid w:val="00E900F8"/>
    <w:rsid w:val="00E93606"/>
    <w:rsid w:val="00EA4561"/>
    <w:rsid w:val="00EB1B27"/>
    <w:rsid w:val="00EB6185"/>
    <w:rsid w:val="00EC53C9"/>
    <w:rsid w:val="00EC5921"/>
    <w:rsid w:val="00ED0463"/>
    <w:rsid w:val="00EE3B5F"/>
    <w:rsid w:val="00EF6A64"/>
    <w:rsid w:val="00F16CD2"/>
    <w:rsid w:val="00F45B96"/>
    <w:rsid w:val="00F47E7F"/>
    <w:rsid w:val="00F532DE"/>
    <w:rsid w:val="00F5443B"/>
    <w:rsid w:val="00F547CC"/>
    <w:rsid w:val="00F640CE"/>
    <w:rsid w:val="00F70D14"/>
    <w:rsid w:val="00F73C5C"/>
    <w:rsid w:val="00F767B2"/>
    <w:rsid w:val="00F777BB"/>
    <w:rsid w:val="00F905C6"/>
    <w:rsid w:val="00F92083"/>
    <w:rsid w:val="00FB1813"/>
    <w:rsid w:val="00FB2B12"/>
    <w:rsid w:val="00FB2D13"/>
    <w:rsid w:val="00FB528C"/>
    <w:rsid w:val="00FB7DA1"/>
    <w:rsid w:val="00FC199E"/>
    <w:rsid w:val="00FD2746"/>
    <w:rsid w:val="00FE29C1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>
      <o:colormru v:ext="edit" colors="#eaeaea"/>
    </o:shapedefaults>
    <o:shapelayout v:ext="edit">
      <o:idmap v:ext="edit" data="1"/>
    </o:shapelayout>
  </w:shapeDefaults>
  <w:decimalSymbol w:val="."/>
  <w:listSeparator w:val=";"/>
  <w14:docId w14:val="52571B2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C386D"/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1CCF0-E6AF-499F-BE8B-67EFCDB75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358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2609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Ein Microsoft Office-Anwender</dc:creator>
  <cp:lastModifiedBy>Marriott, Steven (SRF)</cp:lastModifiedBy>
  <cp:revision>12</cp:revision>
  <cp:lastPrinted>2016-05-01T08:18:00Z</cp:lastPrinted>
  <dcterms:created xsi:type="dcterms:W3CDTF">2016-04-20T07:22:00Z</dcterms:created>
  <dcterms:modified xsi:type="dcterms:W3CDTF">2016-05-12T14:08:00Z</dcterms:modified>
  <cp:category>Zuma Vorlage phe</cp:category>
</cp:coreProperties>
</file>