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RPr="00E018D3" w14:paraId="750D098B" w14:textId="77777777" w:rsidTr="00AA6AAF">
        <w:trPr>
          <w:trHeight w:val="272"/>
        </w:trPr>
        <w:tc>
          <w:tcPr>
            <w:tcW w:w="9356" w:type="dxa"/>
          </w:tcPr>
          <w:p w14:paraId="1377244F" w14:textId="5D036629" w:rsidR="006D0FC1" w:rsidRPr="005E184D" w:rsidRDefault="00B047FF" w:rsidP="006D0FC1">
            <w:pPr>
              <w:rPr>
                <w:rFonts w:ascii="Arial" w:hAnsi="Arial" w:cs="Arial"/>
                <w:b/>
                <w:sz w:val="20"/>
              </w:rPr>
            </w:pPr>
            <w:r w:rsidRPr="005E184D">
              <w:rPr>
                <w:rFonts w:ascii="Arial" w:hAnsi="Arial" w:cs="Arial"/>
                <w:b/>
                <w:sz w:val="20"/>
              </w:rPr>
              <w:t>Ablauf</w:t>
            </w:r>
            <w:r w:rsidR="00F60A36" w:rsidRPr="005E184D">
              <w:rPr>
                <w:rFonts w:ascii="Arial" w:hAnsi="Arial" w:cs="Arial"/>
                <w:b/>
                <w:sz w:val="20"/>
              </w:rPr>
              <w:t xml:space="preserve"> einer Sprengung</w:t>
            </w:r>
          </w:p>
          <w:p w14:paraId="34D7B0A5" w14:textId="15990515" w:rsidR="00F60A36" w:rsidRPr="005E184D" w:rsidRDefault="00F60A36" w:rsidP="006D0FC1">
            <w:pPr>
              <w:rPr>
                <w:rFonts w:ascii="Arial" w:hAnsi="Arial" w:cs="Arial"/>
                <w:sz w:val="20"/>
              </w:rPr>
            </w:pPr>
          </w:p>
          <w:p w14:paraId="51A0819B" w14:textId="77777777" w:rsidR="00F60A36" w:rsidRPr="005E184D" w:rsidRDefault="00F60A36" w:rsidP="006D0FC1">
            <w:pPr>
              <w:rPr>
                <w:rFonts w:ascii="Arial" w:hAnsi="Arial" w:cs="Arial"/>
                <w:b/>
                <w:sz w:val="20"/>
              </w:rPr>
            </w:pPr>
            <w:r w:rsidRPr="005E184D">
              <w:rPr>
                <w:rFonts w:ascii="Arial" w:hAnsi="Arial" w:cs="Arial"/>
                <w:b/>
                <w:sz w:val="20"/>
              </w:rPr>
              <w:t>Auftrag 1</w:t>
            </w:r>
          </w:p>
          <w:p w14:paraId="7376F8A0" w14:textId="4120189E" w:rsidR="00F60A36" w:rsidRPr="005E184D" w:rsidRDefault="009F17DD" w:rsidP="006D0FC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Beim Sprengen</w:t>
            </w:r>
            <w:r w:rsidR="00F60A36" w:rsidRPr="005E184D">
              <w:rPr>
                <w:rFonts w:ascii="Arial" w:hAnsi="Arial" w:cs="Arial"/>
                <w:sz w:val="20"/>
              </w:rPr>
              <w:t xml:space="preserve"> muss jeder Arbeitsschritt geplant und sorgfältig ausgeführt werden. </w:t>
            </w:r>
            <w:bookmarkStart w:id="0" w:name="_GoBack"/>
            <w:bookmarkEnd w:id="0"/>
            <w:r w:rsidR="00F60A36" w:rsidRPr="005E184D">
              <w:rPr>
                <w:rFonts w:ascii="Arial" w:hAnsi="Arial" w:cs="Arial"/>
                <w:sz w:val="20"/>
              </w:rPr>
              <w:t>Ordne die folgenden Texte und Bilder in der richtigen Reihenfolge. Du kannst sie am PC an die richtige Position schieben oder ausschneiden, ordnen und aufkleben.</w:t>
            </w:r>
          </w:p>
          <w:p w14:paraId="4EB75C69" w14:textId="77777777" w:rsidR="00B6442E" w:rsidRDefault="00B6442E" w:rsidP="006D0FC1">
            <w:pPr>
              <w:rPr>
                <w:rFonts w:ascii="Arial" w:hAnsi="Arial" w:cs="Arial"/>
              </w:rPr>
            </w:pPr>
          </w:p>
          <w:p w14:paraId="164FF1EE" w14:textId="1980C6A5" w:rsidR="00E846C1" w:rsidRDefault="00E846C1" w:rsidP="006D0FC1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02"/>
              <w:gridCol w:w="4603"/>
            </w:tblGrid>
            <w:tr w:rsidR="00A91628" w:rsidRPr="00E846C1" w14:paraId="4C83E81C" w14:textId="77777777" w:rsidTr="00AA6AAF">
              <w:tc>
                <w:tcPr>
                  <w:tcW w:w="4602" w:type="dxa"/>
                </w:tcPr>
                <w:p w14:paraId="4886D9B5" w14:textId="0D4F5C53" w:rsidR="00A91628" w:rsidRPr="00E846C1" w:rsidRDefault="00C859B4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C859B4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w:drawing>
                      <wp:inline distT="0" distB="0" distL="0" distR="0" wp14:anchorId="3895A343" wp14:editId="5FA50346">
                        <wp:extent cx="2785110" cy="1562100"/>
                        <wp:effectExtent l="0" t="0" r="8890" b="12700"/>
                        <wp:docPr id="29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3" w:type="dxa"/>
                </w:tcPr>
                <w:p w14:paraId="785ABFFB" w14:textId="7780ADD6" w:rsidR="00A91628" w:rsidRPr="00E846C1" w:rsidRDefault="00E846C1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E846C1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7C717541" wp14:editId="246E9469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page">
                              <wp:align>top</wp:align>
                            </wp:positionV>
                            <wp:extent cx="2833200" cy="1569600"/>
                            <wp:effectExtent l="0" t="0" r="37465" b="31115"/>
                            <wp:wrapTight wrapText="bothSides">
                              <wp:wrapPolygon edited="0">
                                <wp:start x="0" y="0"/>
                                <wp:lineTo x="0" y="21679"/>
                                <wp:lineTo x="21692" y="21679"/>
                                <wp:lineTo x="21692" y="0"/>
                                <wp:lineTo x="0" y="0"/>
                              </wp:wrapPolygon>
                            </wp:wrapTight>
                            <wp:docPr id="5" name="Rechteck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33200" cy="156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1761AE" w14:textId="77777777" w:rsidR="00E846C1" w:rsidRPr="00736EF2" w:rsidRDefault="00E846C1" w:rsidP="00E846C1">
                                        <w:pP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Die Vorbereitungen für die Bohrung erledigt der Bohrjumbo. Das vierarmige Monster übernimmt das aufwändige Bohren der Sprenglöcher.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717541" id="Rechteck 5" o:spid="_x0000_s1026" style="position:absolute;margin-left:0;margin-top:0;width:223.1pt;height:123.6pt;z-index:2516869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" fillcolor="#fbd4b4 [1305]" strokecolor="#243f60 [1604]" strokeweight="2pt">
                            <v:textbox>
                              <w:txbxContent>
                                <w:p w14:paraId="411761AE" w14:textId="77777777" w:rsidR="00E846C1" w:rsidRPr="00736EF2" w:rsidRDefault="00E846C1" w:rsidP="00E846C1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Die Vorbereitungen für die Bohrung erledigt der Bohrjumbo. Das vierarmige Monster übernimmt das aufwändige Bohren der Sprenglöcher.</w:t>
                                  </w:r>
                                </w:p>
                              </w:txbxContent>
                            </v:textbox>
                            <w10:wrap type="tight" anchory="page"/>
                          </v:rect>
                        </w:pict>
                      </mc:Fallback>
                    </mc:AlternateContent>
                  </w:r>
                </w:p>
              </w:tc>
            </w:tr>
            <w:tr w:rsidR="00A91628" w:rsidRPr="00E846C1" w14:paraId="2C587DE1" w14:textId="77777777" w:rsidTr="00AA6AAF">
              <w:trPr>
                <w:trHeight w:val="2637"/>
              </w:trPr>
              <w:tc>
                <w:tcPr>
                  <w:tcW w:w="4602" w:type="dxa"/>
                </w:tcPr>
                <w:p w14:paraId="7B6C519C" w14:textId="3C1EA4A5" w:rsidR="00A91628" w:rsidRPr="00E846C1" w:rsidRDefault="00515038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15038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w:drawing>
                      <wp:inline distT="0" distB="0" distL="0" distR="0" wp14:anchorId="7E9F151F" wp14:editId="37FA3588">
                        <wp:extent cx="2785110" cy="1560830"/>
                        <wp:effectExtent l="0" t="0" r="8890" b="0"/>
                        <wp:docPr id="30" name="Bild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1560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3" w:type="dxa"/>
                </w:tcPr>
                <w:p w14:paraId="0583CCE7" w14:textId="03D21C2E" w:rsidR="00A91628" w:rsidRPr="00E846C1" w:rsidRDefault="00E846C1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E846C1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085EDD3F" wp14:editId="490334A9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page">
                              <wp:align>top</wp:align>
                            </wp:positionV>
                            <wp:extent cx="2833200" cy="1569600"/>
                            <wp:effectExtent l="0" t="0" r="37465" b="31115"/>
                            <wp:wrapTight wrapText="bothSides">
                              <wp:wrapPolygon edited="0">
                                <wp:start x="0" y="0"/>
                                <wp:lineTo x="0" y="21679"/>
                                <wp:lineTo x="21692" y="21679"/>
                                <wp:lineTo x="21692" y="0"/>
                                <wp:lineTo x="0" y="0"/>
                              </wp:wrapPolygon>
                            </wp:wrapTight>
                            <wp:docPr id="18" name="Rechteck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33200" cy="156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F739399" w14:textId="26CA0692" w:rsidR="00E846C1" w:rsidRPr="00F60A36" w:rsidRDefault="00E846C1" w:rsidP="00E846C1">
                                        <w:pPr>
                                          <w:rPr>
                                            <w:color w:val="000000" w:themeColor="text1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 xml:space="preserve">Sind die Löcher gebohrt, mixt der Sprengmeister den Sprengstoff. Dieser besteht aus </w:t>
                                        </w:r>
                                        <w:r w:rsidR="00B047FF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>2</w:t>
                                        </w:r>
                                        <w:r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 xml:space="preserve"> Komponenten, die er vor Ort je nach Gestein verschieden kombiniert. Pro Sprengung braucht es bis 500 </w:t>
                                        </w:r>
                                        <w:r w:rsidR="00B047FF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>kg</w:t>
                                        </w:r>
                                        <w:r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 xml:space="preserve"> Sprengstoff.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5EDD3F" id="Rechteck 18" o:spid="_x0000_s1027" style="position:absolute;margin-left:0;margin-top:0;width:223.1pt;height:123.6pt;z-index:2516889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" fillcolor="#fbd4b4 [1305]" strokecolor="#243f60 [1604]" strokeweight="2pt">
                            <v:textbox>
                              <w:txbxContent>
                                <w:p w14:paraId="2F739399" w14:textId="26CA0692" w:rsidR="00E846C1" w:rsidRPr="00F60A36" w:rsidRDefault="00E846C1" w:rsidP="00E846C1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 xml:space="preserve">Sind die Löcher gebohrt, mixt der Sprengmeister den Sprengstoff. Dieser besteht aus </w:t>
                                  </w:r>
                                  <w:r w:rsidR="00B047FF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>2</w:t>
                                  </w:r>
                                  <w:r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 xml:space="preserve"> Komponenten, die er vor Ort je nach Gestein verschieden kombiniert. Pro Sprengung braucht es bis 500 </w:t>
                                  </w:r>
                                  <w:r w:rsidR="00B047FF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>kg</w:t>
                                  </w:r>
                                  <w:r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 xml:space="preserve"> Sprengstoff.</w:t>
                                  </w:r>
                                </w:p>
                              </w:txbxContent>
                            </v:textbox>
                            <w10:wrap type="tight" anchory="page"/>
                          </v:rect>
                        </w:pict>
                      </mc:Fallback>
                    </mc:AlternateContent>
                  </w:r>
                </w:p>
              </w:tc>
            </w:tr>
            <w:tr w:rsidR="00A91628" w:rsidRPr="00E846C1" w14:paraId="0532332F" w14:textId="77777777" w:rsidTr="00AA6AAF">
              <w:trPr>
                <w:trHeight w:val="94"/>
              </w:trPr>
              <w:tc>
                <w:tcPr>
                  <w:tcW w:w="4602" w:type="dxa"/>
                </w:tcPr>
                <w:p w14:paraId="59E1F0E9" w14:textId="6CD8C722" w:rsidR="00A91628" w:rsidRPr="00E846C1" w:rsidRDefault="00515038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15038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w:drawing>
                      <wp:inline distT="0" distB="0" distL="0" distR="0" wp14:anchorId="535C5FCE" wp14:editId="19D456CD">
                        <wp:extent cx="2785110" cy="1552575"/>
                        <wp:effectExtent l="0" t="0" r="8890" b="0"/>
                        <wp:docPr id="31" name="Bild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3" w:type="dxa"/>
                </w:tcPr>
                <w:p w14:paraId="4BE4021F" w14:textId="1B551FBC" w:rsidR="00A91628" w:rsidRPr="00254A9D" w:rsidRDefault="00254A9D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E846C1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2BAF37D4" wp14:editId="419567C6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page">
                              <wp:align>top</wp:align>
                            </wp:positionV>
                            <wp:extent cx="2833200" cy="1569600"/>
                            <wp:effectExtent l="0" t="0" r="37465" b="31115"/>
                            <wp:wrapTight wrapText="bothSides">
                              <wp:wrapPolygon edited="0">
                                <wp:start x="0" y="0"/>
                                <wp:lineTo x="0" y="21679"/>
                                <wp:lineTo x="21692" y="21679"/>
                                <wp:lineTo x="21692" y="0"/>
                                <wp:lineTo x="0" y="0"/>
                              </wp:wrapPolygon>
                            </wp:wrapTight>
                            <wp:docPr id="19" name="Rechteck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33200" cy="156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4C9C346" w14:textId="77777777" w:rsidR="00254A9D" w:rsidRPr="00736EF2" w:rsidRDefault="00254A9D" w:rsidP="00254A9D">
                                        <w:pPr>
                                          <w:rPr>
                                            <w:color w:val="000000" w:themeColor="text1"/>
                                            <w:sz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>Mit einem Schlauch wird der Zünder zusammen mit dem Sprengstoff in das vier Meter tiefe Loch gestossen. Erst dort entwickeln die Chemikalien ihre explosive Kraft.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BAF37D4" id="Rechteck 19" o:spid="_x0000_s1028" style="position:absolute;margin-left:0;margin-top:0;width:223.1pt;height:123.6pt;z-index:2516951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" fillcolor="#fbd4b4 [1305]" strokecolor="#243f60 [1604]" strokeweight="2pt">
                            <v:textbox>
                              <w:txbxContent>
                                <w:p w14:paraId="14C9C346" w14:textId="77777777" w:rsidR="00254A9D" w:rsidRPr="00736EF2" w:rsidRDefault="00254A9D" w:rsidP="00254A9D">
                                  <w:pPr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>Mit einem Schlauch wird der Zünder zusammen mit dem Sprengstoff in das vier Meter tiefe Loch gestossen. Erst dort entwickeln die Chemikalien ihre explosive Kraft.</w:t>
                                  </w:r>
                                </w:p>
                              </w:txbxContent>
                            </v:textbox>
                            <w10:wrap type="tight" anchory="page"/>
                          </v:rect>
                        </w:pict>
                      </mc:Fallback>
                    </mc:AlternateContent>
                  </w:r>
                </w:p>
              </w:tc>
            </w:tr>
            <w:tr w:rsidR="00736EF2" w:rsidRPr="00E846C1" w14:paraId="30AAFEDA" w14:textId="77777777" w:rsidTr="00AA6AAF">
              <w:trPr>
                <w:trHeight w:val="94"/>
              </w:trPr>
              <w:tc>
                <w:tcPr>
                  <w:tcW w:w="4602" w:type="dxa"/>
                </w:tcPr>
                <w:p w14:paraId="458BB093" w14:textId="338D5906" w:rsidR="00736EF2" w:rsidRPr="00E846C1" w:rsidRDefault="00515038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15038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w:lastRenderedPageBreak/>
                    <w:drawing>
                      <wp:inline distT="0" distB="0" distL="0" distR="0" wp14:anchorId="509D1B3D" wp14:editId="0BC2048E">
                        <wp:extent cx="2786400" cy="1569600"/>
                        <wp:effectExtent l="0" t="0" r="7620" b="5715"/>
                        <wp:docPr id="32" name="Bild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6400" cy="156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3" w:type="dxa"/>
                </w:tcPr>
                <w:p w14:paraId="1B01D73D" w14:textId="2829BE26" w:rsidR="00736EF2" w:rsidRPr="00E846C1" w:rsidRDefault="00736EF2" w:rsidP="006D0FC1">
                  <w:pPr>
                    <w:rPr>
                      <w:rFonts w:ascii="Arial" w:hAnsi="Arial" w:cs="Arial"/>
                      <w:noProof/>
                      <w:sz w:val="10"/>
                      <w:szCs w:val="10"/>
                      <w:lang w:val="de-DE" w:eastAsia="de-DE"/>
                    </w:rPr>
                  </w:pPr>
                  <w:r>
                    <w:rPr>
                      <w:rFonts w:ascii="Arial" w:hAnsi="Arial" w:cs="Arial"/>
                      <w:noProof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647078EA" wp14:editId="4E9C9F77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page">
                              <wp:align>top</wp:align>
                            </wp:positionV>
                            <wp:extent cx="2833200" cy="1569600"/>
                            <wp:effectExtent l="0" t="0" r="37465" b="31115"/>
                            <wp:wrapThrough wrapText="bothSides">
                              <wp:wrapPolygon edited="0">
                                <wp:start x="0" y="0"/>
                                <wp:lineTo x="0" y="21679"/>
                                <wp:lineTo x="21692" y="21679"/>
                                <wp:lineTo x="21692" y="0"/>
                                <wp:lineTo x="0" y="0"/>
                              </wp:wrapPolygon>
                            </wp:wrapThrough>
                            <wp:docPr id="20" name="Rechteck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33200" cy="156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8B44C" w14:textId="10296085" w:rsidR="00736EF2" w:rsidRPr="00736EF2" w:rsidRDefault="00B047FF" w:rsidP="00736EF2">
                                        <w:pPr>
                                          <w:rPr>
                                            <w:color w:val="000000" w:themeColor="text1"/>
                                            <w:sz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>Anschliessend</w:t>
                                        </w:r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</w:rPr>
                                          <w:t xml:space="preserve"> werden die einzelnen Zündschnüre verkabelt und zu einem Bündel geschnürt.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7078EA" id="Rechteck 20" o:spid="_x0000_s1029" style="position:absolute;margin-left:0;margin-top:0;width:223.1pt;height:123.6pt;z-index:2516971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" fillcolor="#fbd4b4 [1305]" strokecolor="#243f60 [1604]" strokeweight="2pt">
                            <v:textbox>
                              <w:txbxContent>
                                <w:p w14:paraId="68F8B44C" w14:textId="10296085" w:rsidR="00736EF2" w:rsidRPr="00736EF2" w:rsidRDefault="00B047FF" w:rsidP="00736EF2">
                                  <w:pPr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>Anschliessend</w:t>
                                  </w:r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</w:rPr>
                                    <w:t xml:space="preserve"> werden die einzelnen Zündschnüre verkabelt und zu einem Bündel geschnürt.</w:t>
                                  </w:r>
                                </w:p>
                              </w:txbxContent>
                            </v:textbox>
                            <w10:wrap type="through" anchory="page"/>
                          </v:rect>
                        </w:pict>
                      </mc:Fallback>
                    </mc:AlternateContent>
                  </w:r>
                </w:p>
              </w:tc>
            </w:tr>
            <w:tr w:rsidR="00736EF2" w:rsidRPr="00E846C1" w14:paraId="2A62BE45" w14:textId="77777777" w:rsidTr="00AA6AAF">
              <w:trPr>
                <w:trHeight w:val="94"/>
              </w:trPr>
              <w:tc>
                <w:tcPr>
                  <w:tcW w:w="4602" w:type="dxa"/>
                </w:tcPr>
                <w:p w14:paraId="49565C0F" w14:textId="39E8EE70" w:rsidR="00736EF2" w:rsidRPr="00E846C1" w:rsidRDefault="00515038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515038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w:drawing>
                      <wp:inline distT="0" distB="0" distL="0" distR="0" wp14:anchorId="3810195A" wp14:editId="5CA9634A">
                        <wp:extent cx="2785110" cy="1558925"/>
                        <wp:effectExtent l="0" t="0" r="8890" b="0"/>
                        <wp:docPr id="33" name="Bild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155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3" w:type="dxa"/>
                </w:tcPr>
                <w:p w14:paraId="1116951A" w14:textId="525A7E51" w:rsidR="00736EF2" w:rsidRPr="00736EF2" w:rsidRDefault="00736EF2" w:rsidP="006D0FC1">
                  <w:pPr>
                    <w:rPr>
                      <w:rFonts w:ascii="Arial" w:hAnsi="Arial" w:cs="Arial"/>
                      <w:noProof/>
                      <w:sz w:val="10"/>
                      <w:szCs w:val="10"/>
                      <w:lang w:val="de-DE" w:eastAsia="de-DE"/>
                    </w:rPr>
                  </w:pPr>
                  <w:r>
                    <w:rPr>
                      <w:rFonts w:ascii="Arial" w:hAnsi="Arial" w:cs="Arial"/>
                      <w:noProof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74ACBEC4" wp14:editId="2D19A815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page">
                              <wp:align>top</wp:align>
                            </wp:positionV>
                            <wp:extent cx="2833200" cy="1569600"/>
                            <wp:effectExtent l="0" t="0" r="37465" b="31115"/>
                            <wp:wrapThrough wrapText="bothSides">
                              <wp:wrapPolygon edited="0">
                                <wp:start x="0" y="0"/>
                                <wp:lineTo x="0" y="21679"/>
                                <wp:lineTo x="21692" y="21679"/>
                                <wp:lineTo x="21692" y="0"/>
                                <wp:lineTo x="0" y="0"/>
                              </wp:wrapPolygon>
                            </wp:wrapThrough>
                            <wp:docPr id="21" name="Rechteck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33200" cy="156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8CD880" w14:textId="1E687E46" w:rsidR="00736EF2" w:rsidRPr="00736EF2" w:rsidRDefault="00736EF2" w:rsidP="00736EF2">
                                        <w:pP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Für die Sprengung ziehen sich alle mit samt den Baumaschinen 400 Meter </w:t>
                                        </w:r>
                                        <w:r w:rsidR="00B047FF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von der Sprengstelle </w:t>
                                        </w:r>
                                        <w:r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zurück.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4ACBEC4" id="Rechteck 21" o:spid="_x0000_s1030" style="position:absolute;margin-left:0;margin-top:0;width:223.1pt;height:123.6pt;z-index:251699200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" fillcolor="#fbd4b4 [1305]" strokecolor="#243f60 [1604]" strokeweight="2pt">
                            <v:textbox>
                              <w:txbxContent>
                                <w:p w14:paraId="4C8CD880" w14:textId="1E687E46" w:rsidR="00736EF2" w:rsidRPr="00736EF2" w:rsidRDefault="00736EF2" w:rsidP="00736EF2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Für die Sprengung ziehen sich alle mit samt den Baumaschinen 400 Meter </w:t>
                                  </w:r>
                                  <w:r w:rsidR="00B047FF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von der Sprengstelle </w:t>
                                  </w:r>
                                  <w:r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zurück. </w:t>
                                  </w:r>
                                </w:p>
                              </w:txbxContent>
                            </v:textbox>
                            <w10:wrap type="through" anchory="page"/>
                          </v:rect>
                        </w:pict>
                      </mc:Fallback>
                    </mc:AlternateContent>
                  </w:r>
                </w:p>
              </w:tc>
            </w:tr>
            <w:tr w:rsidR="00B6442E" w:rsidRPr="00E846C1" w14:paraId="2E3CC1A2" w14:textId="77777777" w:rsidTr="00AA6AAF">
              <w:trPr>
                <w:trHeight w:val="94"/>
              </w:trPr>
              <w:tc>
                <w:tcPr>
                  <w:tcW w:w="4602" w:type="dxa"/>
                </w:tcPr>
                <w:p w14:paraId="724497C0" w14:textId="762D05F2" w:rsidR="00B6442E" w:rsidRPr="00515038" w:rsidRDefault="00B6442E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B6442E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w:drawing>
                      <wp:inline distT="0" distB="0" distL="0" distR="0" wp14:anchorId="384A16B1" wp14:editId="0D554EDC">
                        <wp:extent cx="2785110" cy="1555750"/>
                        <wp:effectExtent l="0" t="0" r="8890" b="0"/>
                        <wp:docPr id="36" name="Bild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155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3" w:type="dxa"/>
                </w:tcPr>
                <w:p w14:paraId="4C7E8EE5" w14:textId="4AFCC9BE" w:rsidR="00B6442E" w:rsidRPr="00B6442E" w:rsidRDefault="00B6442E" w:rsidP="006D0FC1">
                  <w:pPr>
                    <w:rPr>
                      <w:rFonts w:ascii="Arial" w:hAnsi="Arial" w:cs="Arial"/>
                      <w:noProof/>
                      <w:sz w:val="10"/>
                      <w:szCs w:val="10"/>
                      <w:lang w:val="de-DE" w:eastAsia="de-DE"/>
                    </w:rPr>
                  </w:pPr>
                  <w:r>
                    <w:rPr>
                      <w:rFonts w:ascii="Arial" w:hAnsi="Arial" w:cs="Arial"/>
                      <w:noProof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5ED45B75" wp14:editId="00DA2431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page">
                              <wp:align>top</wp:align>
                            </wp:positionV>
                            <wp:extent cx="2833200" cy="1569600"/>
                            <wp:effectExtent l="0" t="0" r="37465" b="31115"/>
                            <wp:wrapThrough wrapText="bothSides">
                              <wp:wrapPolygon edited="0">
                                <wp:start x="0" y="0"/>
                                <wp:lineTo x="0" y="21679"/>
                                <wp:lineTo x="21692" y="21679"/>
                                <wp:lineTo x="21692" y="0"/>
                                <wp:lineTo x="0" y="0"/>
                              </wp:wrapPolygon>
                            </wp:wrapThrough>
                            <wp:docPr id="35" name="Rechteck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33200" cy="156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7AC5A2" w14:textId="1A780EFE" w:rsidR="00B6442E" w:rsidRPr="00736EF2" w:rsidRDefault="009F17DD" w:rsidP="00B6442E">
                                        <w:pP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Der Sprengsatz wird gezündet.</w:t>
                                        </w:r>
                                        <w:r w:rsidR="00B6442E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D45B75" id="Rechteck 35" o:spid="_x0000_s1031" style="position:absolute;margin-left:0;margin-top:0;width:223.1pt;height:123.6pt;z-index:2517032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" fillcolor="#fbd4b4 [1305]" strokecolor="#243f60 [1604]" strokeweight="2pt">
                            <v:textbox>
                              <w:txbxContent>
                                <w:p w14:paraId="527AC5A2" w14:textId="1A780EFE" w:rsidR="00B6442E" w:rsidRPr="00736EF2" w:rsidRDefault="009F17DD" w:rsidP="00B6442E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Der Sprengsatz wird gezündet.</w:t>
                                  </w:r>
                                  <w:r w:rsidR="00B6442E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  <w10:wrap type="through" anchory="page"/>
                          </v:rect>
                        </w:pict>
                      </mc:Fallback>
                    </mc:AlternateContent>
                  </w:r>
                </w:p>
              </w:tc>
            </w:tr>
            <w:tr w:rsidR="00736EF2" w:rsidRPr="00E846C1" w14:paraId="0A501FF0" w14:textId="77777777" w:rsidTr="00AA6AAF">
              <w:trPr>
                <w:trHeight w:val="94"/>
              </w:trPr>
              <w:tc>
                <w:tcPr>
                  <w:tcW w:w="4602" w:type="dxa"/>
                </w:tcPr>
                <w:p w14:paraId="75C6E6D4" w14:textId="09DE6942" w:rsidR="00736EF2" w:rsidRPr="00E846C1" w:rsidRDefault="00B6442E" w:rsidP="006D0FC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B6442E">
                    <w:rPr>
                      <w:rFonts w:ascii="Arial" w:hAnsi="Arial" w:cs="Arial"/>
                      <w:noProof/>
                      <w:sz w:val="10"/>
                      <w:szCs w:val="10"/>
                      <w:lang w:eastAsia="de-CH"/>
                    </w:rPr>
                    <w:drawing>
                      <wp:inline distT="0" distB="0" distL="0" distR="0" wp14:anchorId="3478CE23" wp14:editId="1988E14B">
                        <wp:extent cx="2785110" cy="1557020"/>
                        <wp:effectExtent l="0" t="0" r="889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155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3" w:type="dxa"/>
                </w:tcPr>
                <w:p w14:paraId="6A925191" w14:textId="01220759" w:rsidR="00736EF2" w:rsidRPr="00736EF2" w:rsidRDefault="00736EF2" w:rsidP="006D0FC1">
                  <w:pPr>
                    <w:rPr>
                      <w:rFonts w:ascii="Arial" w:hAnsi="Arial" w:cs="Arial"/>
                      <w:noProof/>
                      <w:sz w:val="10"/>
                      <w:szCs w:val="10"/>
                      <w:lang w:val="de-DE" w:eastAsia="de-DE"/>
                    </w:rPr>
                  </w:pPr>
                  <w:r>
                    <w:rPr>
                      <w:rFonts w:ascii="Arial" w:hAnsi="Arial" w:cs="Arial"/>
                      <w:noProof/>
                      <w:lang w:eastAsia="de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11808706" wp14:editId="38DCD85C">
                            <wp:simplePos x="0" y="0"/>
                            <wp:positionH relativeFrom="column">
                              <wp:align>left</wp:align>
                            </wp:positionH>
                            <wp:positionV relativeFrom="page">
                              <wp:align>top</wp:align>
                            </wp:positionV>
                            <wp:extent cx="2833200" cy="1569600"/>
                            <wp:effectExtent l="0" t="0" r="37465" b="31115"/>
                            <wp:wrapThrough wrapText="bothSides">
                              <wp:wrapPolygon edited="0">
                                <wp:start x="0" y="0"/>
                                <wp:lineTo x="0" y="21679"/>
                                <wp:lineTo x="21692" y="21679"/>
                                <wp:lineTo x="21692" y="0"/>
                                <wp:lineTo x="0" y="0"/>
                              </wp:wrapPolygon>
                            </wp:wrapThrough>
                            <wp:docPr id="22" name="Rechteck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33200" cy="1569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A45371" w14:textId="2AC552A3" w:rsidR="00736EF2" w:rsidRPr="00736EF2" w:rsidRDefault="00B047FF" w:rsidP="00736EF2">
                                        <w:pPr>
                                          <w:rPr>
                                            <w:color w:val="000000" w:themeColor="text1"/>
                                            <w:sz w:val="28"/>
                                            <w:szCs w:val="2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Der</w:t>
                                        </w:r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Schutt 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wird</w:t>
                                        </w:r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mit dem </w:t>
                                        </w:r>
                                        <w:proofErr w:type="spellStart"/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Toro</w:t>
                                        </w:r>
                                        <w:proofErr w:type="spellEnd"/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, einem </w:t>
                                        </w:r>
                                        <w:proofErr w:type="spellStart"/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Pneulader</w:t>
                                        </w:r>
                                        <w:proofErr w:type="spellEnd"/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, und auf dem Schienenweg aus dem Loch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 xml:space="preserve"> transportiert</w:t>
                                        </w:r>
                                        <w:r w:rsidR="00736EF2" w:rsidRPr="00736EF2">
                                          <w:rPr>
                                            <w:rFonts w:ascii="Calibri" w:hAnsi="Calibr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808706" id="Rechteck 22" o:spid="_x0000_s1032" style="position:absolute;margin-left:0;margin-top:0;width:223.1pt;height:123.6pt;z-index:2517012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" fillcolor="#fbd4b4 [1305]" strokecolor="#243f60 [1604]" strokeweight="2pt">
                            <v:textbox>
                              <w:txbxContent>
                                <w:p w14:paraId="7EA45371" w14:textId="2AC552A3" w:rsidR="00736EF2" w:rsidRPr="00736EF2" w:rsidRDefault="00B047FF" w:rsidP="00736EF2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Der</w:t>
                                  </w:r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Schutt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wird</w:t>
                                  </w:r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mit dem </w:t>
                                  </w:r>
                                  <w:proofErr w:type="spellStart"/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Toro</w:t>
                                  </w:r>
                                  <w:proofErr w:type="spellEnd"/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einem </w:t>
                                  </w:r>
                                  <w:proofErr w:type="spellStart"/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Pneulader</w:t>
                                  </w:r>
                                  <w:proofErr w:type="spellEnd"/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, und auf dem Schienenweg aus dem Loch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transportiert</w:t>
                                  </w:r>
                                  <w:r w:rsidR="00736EF2" w:rsidRPr="00736EF2">
                                    <w:rPr>
                                      <w:rFonts w:ascii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  <w10:wrap type="through" anchory="page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37906F7" w14:textId="5CB8B3D4" w:rsidR="009F0423" w:rsidRPr="00E018D3" w:rsidRDefault="009F0423" w:rsidP="006D0FC1">
            <w:pPr>
              <w:rPr>
                <w:rFonts w:ascii="Arial" w:hAnsi="Arial" w:cs="Arial"/>
              </w:rPr>
            </w:pPr>
          </w:p>
        </w:tc>
      </w:tr>
    </w:tbl>
    <w:p w14:paraId="70D11D1B" w14:textId="68A42699" w:rsidR="0038249B" w:rsidRPr="003A2FF1" w:rsidRDefault="0038249B" w:rsidP="0038249B">
      <w:pPr>
        <w:rPr>
          <w:rFonts w:ascii="Arial" w:hAnsi="Arial"/>
          <w:sz w:val="14"/>
        </w:rPr>
      </w:pPr>
      <w:r w:rsidRPr="003A2FF1">
        <w:rPr>
          <w:rFonts w:ascii="Arial" w:hAnsi="Arial"/>
          <w:sz w:val="14"/>
        </w:rPr>
        <w:lastRenderedPageBreak/>
        <w:t>Alle Bilder: SRF (</w:t>
      </w:r>
      <w:r w:rsidR="00DB4BAD">
        <w:rPr>
          <w:rFonts w:ascii="Arial" w:hAnsi="Arial"/>
          <w:sz w:val="14"/>
        </w:rPr>
        <w:t xml:space="preserve">Bauen im Berg: 1. </w:t>
      </w:r>
      <w:r w:rsidRPr="003A2FF1">
        <w:rPr>
          <w:rFonts w:ascii="Arial" w:hAnsi="Arial"/>
          <w:sz w:val="14"/>
        </w:rPr>
        <w:t>Bohren, sprengen und graben)</w:t>
      </w:r>
    </w:p>
    <w:p w14:paraId="10341535" w14:textId="6EF4E811" w:rsidR="005F2E73" w:rsidRPr="002E2750" w:rsidRDefault="005F2E73" w:rsidP="006D0FC1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F2A8C" w14:textId="77777777" w:rsidR="00190FF0" w:rsidRDefault="00190FF0">
      <w:r>
        <w:separator/>
      </w:r>
    </w:p>
  </w:endnote>
  <w:endnote w:type="continuationSeparator" w:id="0">
    <w:p w14:paraId="2D3DF383" w14:textId="77777777" w:rsidR="00190FF0" w:rsidRDefault="0019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F1645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DF091D1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8F61B93" w14:textId="0F756C5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5E184D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48CAD52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3E1F13D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80F9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80F9A" w:rsidRPr="00280F9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2116E4E8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618FC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65E1E3D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C0978C1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26A4B9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2E2EB00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80F9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80F9A" w:rsidRPr="00280F9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23BAEFB1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A98C2" w14:textId="77777777" w:rsidR="00190FF0" w:rsidRDefault="00190FF0">
      <w:r>
        <w:separator/>
      </w:r>
    </w:p>
  </w:footnote>
  <w:footnote w:type="continuationSeparator" w:id="0">
    <w:p w14:paraId="611FE6D7" w14:textId="77777777" w:rsidR="00190FF0" w:rsidRDefault="00190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D7D1D" w14:paraId="4D731F3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7E532B98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9748F3B" wp14:editId="07A7B044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7BC58EF" w14:textId="0B6A5BE2" w:rsidR="002D7D1D" w:rsidRDefault="00A654F2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3</w:t>
          </w:r>
        </w:p>
        <w:p w14:paraId="6FACA642" w14:textId="47862D2D" w:rsidR="002D7D1D" w:rsidRPr="002D01FD" w:rsidRDefault="00A654F2" w:rsidP="00C65410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</w:p>
      </w:tc>
    </w:tr>
    <w:tr w:rsidR="002D7D1D" w14:paraId="76ACB6FA" w14:textId="77777777" w:rsidTr="002D7D1D">
      <w:trPr>
        <w:trHeight w:hRule="exact" w:val="192"/>
      </w:trPr>
      <w:tc>
        <w:tcPr>
          <w:tcW w:w="3329" w:type="dxa"/>
          <w:vMerge/>
        </w:tcPr>
        <w:p w14:paraId="5481A140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0C140266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7350C0FF" w14:textId="77777777" w:rsidTr="003E371A">
      <w:trPr>
        <w:trHeight w:hRule="exact" w:val="227"/>
      </w:trPr>
      <w:tc>
        <w:tcPr>
          <w:tcW w:w="9356" w:type="dxa"/>
          <w:gridSpan w:val="2"/>
        </w:tcPr>
        <w:p w14:paraId="5AF4904D" w14:textId="77777777" w:rsidR="00F70D14" w:rsidRDefault="00F70D14" w:rsidP="003E371A">
          <w:pPr>
            <w:pStyle w:val="Kopfzeile"/>
          </w:pPr>
        </w:p>
      </w:tc>
    </w:tr>
    <w:tr w:rsidR="00F70D14" w14:paraId="7D8B1817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7C08ED78" w14:textId="659A39B1" w:rsidR="00F70D14" w:rsidRPr="00AF5072" w:rsidRDefault="005E184D" w:rsidP="00CC5C6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Bauen im Berg: </w:t>
          </w:r>
          <w:r w:rsidR="00DB4BAD">
            <w:rPr>
              <w:rFonts w:ascii="Arial" w:hAnsi="Arial"/>
              <w:b/>
              <w:sz w:val="18"/>
              <w:szCs w:val="18"/>
            </w:rPr>
            <w:t xml:space="preserve">1. </w:t>
          </w:r>
          <w:r>
            <w:rPr>
              <w:rFonts w:ascii="Arial" w:hAnsi="Arial"/>
              <w:b/>
              <w:sz w:val="18"/>
              <w:szCs w:val="18"/>
            </w:rPr>
            <w:t>Bohren, sprengen und graben</w:t>
          </w:r>
        </w:p>
      </w:tc>
    </w:tr>
  </w:tbl>
  <w:p w14:paraId="5C28222A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1F7DF166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617A6C7D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721CE7C" wp14:editId="76FB4435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A0E94D" w14:textId="77777777" w:rsidR="00AC13B0" w:rsidRDefault="00AC13B0" w:rsidP="00230DFC">
          <w:pPr>
            <w:pStyle w:val="Kopfzeile"/>
          </w:pPr>
        </w:p>
        <w:p w14:paraId="28230C69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639FDF06" w14:textId="41B36735" w:rsidR="00AC13B0" w:rsidRDefault="00776619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3</w:t>
          </w:r>
        </w:p>
        <w:p w14:paraId="073BE2F1" w14:textId="055DA1D7" w:rsidR="00AC13B0" w:rsidRPr="002D01FD" w:rsidRDefault="00776619" w:rsidP="009F17DD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</w:p>
      </w:tc>
    </w:tr>
    <w:tr w:rsidR="00AC13B0" w14:paraId="765BEBF8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3DA29239" w14:textId="77777777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0D06914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0D3DE589" w14:textId="77777777" w:rsidTr="00230DFC">
      <w:trPr>
        <w:trHeight w:hRule="exact" w:val="227"/>
      </w:trPr>
      <w:tc>
        <w:tcPr>
          <w:tcW w:w="9356" w:type="dxa"/>
          <w:gridSpan w:val="4"/>
        </w:tcPr>
        <w:p w14:paraId="3F7882C7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27AE2381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1A9B7910" w14:textId="77777777" w:rsidR="00F70D14" w:rsidRPr="005301DE" w:rsidRDefault="000E7491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0E7491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074AB4E" wp14:editId="36DC812A">
                <wp:extent cx="1698813" cy="947495"/>
                <wp:effectExtent l="0" t="0" r="317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952" cy="98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9800871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1FD0C8A5" w14:textId="5A4D7758" w:rsidR="00F70D14" w:rsidRPr="002D01FD" w:rsidRDefault="007F09D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 w:rsidR="00D553C7">
            <w:rPr>
              <w:rFonts w:ascii="Arial" w:hAnsi="Arial"/>
              <w:sz w:val="18"/>
              <w:szCs w:val="18"/>
            </w:rPr>
            <w:t xml:space="preserve">Mensch und Umwelt </w:t>
          </w:r>
          <w:r w:rsidR="005E184D">
            <w:rPr>
              <w:rFonts w:ascii="Arial" w:hAnsi="Arial"/>
              <w:sz w:val="18"/>
              <w:szCs w:val="18"/>
            </w:rPr>
            <w:t xml:space="preserve">für </w:t>
          </w:r>
          <w:r w:rsidRPr="00EC1ACA">
            <w:rPr>
              <w:rFonts w:ascii="Arial" w:hAnsi="Arial"/>
              <w:sz w:val="18"/>
              <w:szCs w:val="18"/>
            </w:rPr>
            <w:t>Sek I und Sek II</w:t>
          </w:r>
        </w:p>
      </w:tc>
    </w:tr>
    <w:tr w:rsidR="005E184D" w14:paraId="5910016C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5E94E33A" w14:textId="77777777" w:rsidR="005E184D" w:rsidRDefault="005E184D" w:rsidP="005E184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0DE2055" w14:textId="77777777" w:rsidR="005E184D" w:rsidRDefault="005E184D" w:rsidP="005E184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348B24D0" w14:textId="3CC77290" w:rsidR="005E184D" w:rsidRPr="006F2C9E" w:rsidRDefault="005E184D" w:rsidP="005E184D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Bauen im Berg</w:t>
          </w:r>
        </w:p>
      </w:tc>
    </w:tr>
    <w:tr w:rsidR="005E184D" w14:paraId="5F9C01E0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56137F79" w14:textId="77777777" w:rsidR="005E184D" w:rsidRDefault="005E184D" w:rsidP="005E184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50E2CBC" w14:textId="77777777" w:rsidR="005E184D" w:rsidRDefault="005E184D" w:rsidP="005E184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19E193E0" w14:textId="77777777" w:rsidR="005E184D" w:rsidRPr="006F2C9E" w:rsidRDefault="005E184D" w:rsidP="005E184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BE5FF1">
            <w:rPr>
              <w:rFonts w:ascii="Arial" w:hAnsi="Arial"/>
              <w:sz w:val="18"/>
              <w:szCs w:val="18"/>
            </w:rPr>
            <w:t>1.</w:t>
          </w:r>
          <w:r>
            <w:rPr>
              <w:rFonts w:ascii="Arial" w:hAnsi="Arial"/>
              <w:sz w:val="18"/>
              <w:szCs w:val="18"/>
            </w:rPr>
            <w:t xml:space="preserve"> Bohren, sprengen und graben</w:t>
          </w:r>
        </w:p>
        <w:bookmarkEnd w:id="1"/>
        <w:p w14:paraId="7DF2BAAF" w14:textId="77777777" w:rsidR="005E184D" w:rsidRPr="00471F78" w:rsidRDefault="005E184D" w:rsidP="005E184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0F197B4D" w14:textId="69E5968C" w:rsidR="005E184D" w:rsidRPr="0070624B" w:rsidRDefault="009F17DD" w:rsidP="005E184D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4:41</w:t>
          </w:r>
          <w:r w:rsidR="005E184D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7F00E475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604966E5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12008"/>
    <w:rsid w:val="00034C0B"/>
    <w:rsid w:val="0004298A"/>
    <w:rsid w:val="00046687"/>
    <w:rsid w:val="000508C4"/>
    <w:rsid w:val="000542A1"/>
    <w:rsid w:val="00054A08"/>
    <w:rsid w:val="00055082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C9A"/>
    <w:rsid w:val="00087330"/>
    <w:rsid w:val="00090A9C"/>
    <w:rsid w:val="00090FA0"/>
    <w:rsid w:val="00094117"/>
    <w:rsid w:val="000B40B0"/>
    <w:rsid w:val="000B628A"/>
    <w:rsid w:val="000B73FE"/>
    <w:rsid w:val="000C21CF"/>
    <w:rsid w:val="000C578C"/>
    <w:rsid w:val="000E7491"/>
    <w:rsid w:val="000F135C"/>
    <w:rsid w:val="00101BE1"/>
    <w:rsid w:val="001065E3"/>
    <w:rsid w:val="001107C0"/>
    <w:rsid w:val="00114139"/>
    <w:rsid w:val="001205C5"/>
    <w:rsid w:val="0013281A"/>
    <w:rsid w:val="00135D66"/>
    <w:rsid w:val="00143CB8"/>
    <w:rsid w:val="001467F6"/>
    <w:rsid w:val="00151B71"/>
    <w:rsid w:val="00166279"/>
    <w:rsid w:val="0017552C"/>
    <w:rsid w:val="0018786F"/>
    <w:rsid w:val="00190FF0"/>
    <w:rsid w:val="00194162"/>
    <w:rsid w:val="001A091D"/>
    <w:rsid w:val="001B22A4"/>
    <w:rsid w:val="001B3C76"/>
    <w:rsid w:val="001C544E"/>
    <w:rsid w:val="001D5F33"/>
    <w:rsid w:val="001E04EE"/>
    <w:rsid w:val="001F448D"/>
    <w:rsid w:val="002049FF"/>
    <w:rsid w:val="002110F3"/>
    <w:rsid w:val="00220784"/>
    <w:rsid w:val="002255DB"/>
    <w:rsid w:val="00226E71"/>
    <w:rsid w:val="00227596"/>
    <w:rsid w:val="00230DFC"/>
    <w:rsid w:val="002338AA"/>
    <w:rsid w:val="00233B90"/>
    <w:rsid w:val="00237581"/>
    <w:rsid w:val="0024337E"/>
    <w:rsid w:val="00246829"/>
    <w:rsid w:val="00254A9D"/>
    <w:rsid w:val="002558F8"/>
    <w:rsid w:val="00257F9B"/>
    <w:rsid w:val="00263C4D"/>
    <w:rsid w:val="00265FEA"/>
    <w:rsid w:val="00280F9A"/>
    <w:rsid w:val="00293E12"/>
    <w:rsid w:val="002B11F1"/>
    <w:rsid w:val="002B69DF"/>
    <w:rsid w:val="002C386D"/>
    <w:rsid w:val="002C56FA"/>
    <w:rsid w:val="002D00AC"/>
    <w:rsid w:val="002D1AF3"/>
    <w:rsid w:val="002D7D1D"/>
    <w:rsid w:val="002E2750"/>
    <w:rsid w:val="002F2D5C"/>
    <w:rsid w:val="002F58BB"/>
    <w:rsid w:val="002F5FBD"/>
    <w:rsid w:val="002F7574"/>
    <w:rsid w:val="00313588"/>
    <w:rsid w:val="00323D0D"/>
    <w:rsid w:val="00323E82"/>
    <w:rsid w:val="00330A77"/>
    <w:rsid w:val="00336D76"/>
    <w:rsid w:val="0033765C"/>
    <w:rsid w:val="003429F6"/>
    <w:rsid w:val="0034512E"/>
    <w:rsid w:val="00347764"/>
    <w:rsid w:val="00362BEB"/>
    <w:rsid w:val="00367A3B"/>
    <w:rsid w:val="00377EC4"/>
    <w:rsid w:val="003800AE"/>
    <w:rsid w:val="0038249B"/>
    <w:rsid w:val="00383231"/>
    <w:rsid w:val="00386693"/>
    <w:rsid w:val="003944BE"/>
    <w:rsid w:val="003D05EC"/>
    <w:rsid w:val="003D4A61"/>
    <w:rsid w:val="003E371A"/>
    <w:rsid w:val="003E7DD1"/>
    <w:rsid w:val="00410E4C"/>
    <w:rsid w:val="00411318"/>
    <w:rsid w:val="004162E1"/>
    <w:rsid w:val="00417FA1"/>
    <w:rsid w:val="00426052"/>
    <w:rsid w:val="00430A31"/>
    <w:rsid w:val="0044293F"/>
    <w:rsid w:val="00442A37"/>
    <w:rsid w:val="0044570F"/>
    <w:rsid w:val="00447941"/>
    <w:rsid w:val="00452150"/>
    <w:rsid w:val="004617BB"/>
    <w:rsid w:val="00461BF0"/>
    <w:rsid w:val="00480092"/>
    <w:rsid w:val="00483BAA"/>
    <w:rsid w:val="00485C23"/>
    <w:rsid w:val="00497544"/>
    <w:rsid w:val="004A225F"/>
    <w:rsid w:val="004B59B9"/>
    <w:rsid w:val="004B6E8A"/>
    <w:rsid w:val="004D49D5"/>
    <w:rsid w:val="004D5BCF"/>
    <w:rsid w:val="004E267D"/>
    <w:rsid w:val="004E5D66"/>
    <w:rsid w:val="004F501B"/>
    <w:rsid w:val="0050005B"/>
    <w:rsid w:val="00502146"/>
    <w:rsid w:val="0051214D"/>
    <w:rsid w:val="00515038"/>
    <w:rsid w:val="00516997"/>
    <w:rsid w:val="0052112C"/>
    <w:rsid w:val="005212B8"/>
    <w:rsid w:val="00524DCA"/>
    <w:rsid w:val="005301DE"/>
    <w:rsid w:val="00537C46"/>
    <w:rsid w:val="005469AD"/>
    <w:rsid w:val="0055473E"/>
    <w:rsid w:val="0056388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E184D"/>
    <w:rsid w:val="005F2E73"/>
    <w:rsid w:val="005F6BBF"/>
    <w:rsid w:val="00614018"/>
    <w:rsid w:val="00614A76"/>
    <w:rsid w:val="006179A3"/>
    <w:rsid w:val="00626EA3"/>
    <w:rsid w:val="0064607C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A652A"/>
    <w:rsid w:val="006B6B4C"/>
    <w:rsid w:val="006C411C"/>
    <w:rsid w:val="006C5DCE"/>
    <w:rsid w:val="006D0FC1"/>
    <w:rsid w:val="006D6A31"/>
    <w:rsid w:val="006E2F5F"/>
    <w:rsid w:val="006E317C"/>
    <w:rsid w:val="006F0AE2"/>
    <w:rsid w:val="00701D98"/>
    <w:rsid w:val="0070285A"/>
    <w:rsid w:val="00706920"/>
    <w:rsid w:val="007153B2"/>
    <w:rsid w:val="007177EF"/>
    <w:rsid w:val="00717BDA"/>
    <w:rsid w:val="00727221"/>
    <w:rsid w:val="00736E4A"/>
    <w:rsid w:val="00736EF2"/>
    <w:rsid w:val="007432E6"/>
    <w:rsid w:val="00763B74"/>
    <w:rsid w:val="00766C9D"/>
    <w:rsid w:val="007710E0"/>
    <w:rsid w:val="00776619"/>
    <w:rsid w:val="0077741F"/>
    <w:rsid w:val="007776A8"/>
    <w:rsid w:val="007A3429"/>
    <w:rsid w:val="007B0B1A"/>
    <w:rsid w:val="007D0F0A"/>
    <w:rsid w:val="007D5FA3"/>
    <w:rsid w:val="007D6281"/>
    <w:rsid w:val="007F09D5"/>
    <w:rsid w:val="007F47DB"/>
    <w:rsid w:val="007F5172"/>
    <w:rsid w:val="007F5CA3"/>
    <w:rsid w:val="00811096"/>
    <w:rsid w:val="008120C0"/>
    <w:rsid w:val="008216F9"/>
    <w:rsid w:val="0082347A"/>
    <w:rsid w:val="00824592"/>
    <w:rsid w:val="00837C30"/>
    <w:rsid w:val="008521CA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1E42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1A15"/>
    <w:rsid w:val="009B3077"/>
    <w:rsid w:val="009B548D"/>
    <w:rsid w:val="009B65BF"/>
    <w:rsid w:val="009B6AB6"/>
    <w:rsid w:val="009D4F54"/>
    <w:rsid w:val="009E216E"/>
    <w:rsid w:val="009E3849"/>
    <w:rsid w:val="009F0423"/>
    <w:rsid w:val="009F0855"/>
    <w:rsid w:val="009F17DD"/>
    <w:rsid w:val="009F4CD6"/>
    <w:rsid w:val="00A02F03"/>
    <w:rsid w:val="00A120DD"/>
    <w:rsid w:val="00A20506"/>
    <w:rsid w:val="00A2302D"/>
    <w:rsid w:val="00A30917"/>
    <w:rsid w:val="00A321FC"/>
    <w:rsid w:val="00A33B92"/>
    <w:rsid w:val="00A35838"/>
    <w:rsid w:val="00A359FA"/>
    <w:rsid w:val="00A427DC"/>
    <w:rsid w:val="00A44367"/>
    <w:rsid w:val="00A45281"/>
    <w:rsid w:val="00A601D7"/>
    <w:rsid w:val="00A628C7"/>
    <w:rsid w:val="00A654F2"/>
    <w:rsid w:val="00A74D0C"/>
    <w:rsid w:val="00A82058"/>
    <w:rsid w:val="00A91628"/>
    <w:rsid w:val="00A97938"/>
    <w:rsid w:val="00AA15E9"/>
    <w:rsid w:val="00AA6AAF"/>
    <w:rsid w:val="00AB06EA"/>
    <w:rsid w:val="00AB4557"/>
    <w:rsid w:val="00AB76C5"/>
    <w:rsid w:val="00AC13B0"/>
    <w:rsid w:val="00AC29C1"/>
    <w:rsid w:val="00AC7551"/>
    <w:rsid w:val="00AD4CA7"/>
    <w:rsid w:val="00AF0A5A"/>
    <w:rsid w:val="00AF1A92"/>
    <w:rsid w:val="00AF5072"/>
    <w:rsid w:val="00B0154B"/>
    <w:rsid w:val="00B047FF"/>
    <w:rsid w:val="00B07FF4"/>
    <w:rsid w:val="00B108E4"/>
    <w:rsid w:val="00B21A96"/>
    <w:rsid w:val="00B34CB3"/>
    <w:rsid w:val="00B362F4"/>
    <w:rsid w:val="00B435DD"/>
    <w:rsid w:val="00B445E3"/>
    <w:rsid w:val="00B4742B"/>
    <w:rsid w:val="00B47492"/>
    <w:rsid w:val="00B5025E"/>
    <w:rsid w:val="00B512C6"/>
    <w:rsid w:val="00B62D9B"/>
    <w:rsid w:val="00B6442E"/>
    <w:rsid w:val="00B76D1B"/>
    <w:rsid w:val="00B87E56"/>
    <w:rsid w:val="00BA1B35"/>
    <w:rsid w:val="00BB2564"/>
    <w:rsid w:val="00BC1AFC"/>
    <w:rsid w:val="00BD356A"/>
    <w:rsid w:val="00BF1D68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410"/>
    <w:rsid w:val="00C65946"/>
    <w:rsid w:val="00C712A2"/>
    <w:rsid w:val="00C75C8B"/>
    <w:rsid w:val="00C764F4"/>
    <w:rsid w:val="00C859B4"/>
    <w:rsid w:val="00C94A83"/>
    <w:rsid w:val="00C97378"/>
    <w:rsid w:val="00C9738F"/>
    <w:rsid w:val="00CA50BD"/>
    <w:rsid w:val="00CB15CC"/>
    <w:rsid w:val="00CB2E4A"/>
    <w:rsid w:val="00CB5761"/>
    <w:rsid w:val="00CB749C"/>
    <w:rsid w:val="00CC4B43"/>
    <w:rsid w:val="00CC5C6A"/>
    <w:rsid w:val="00CD31DF"/>
    <w:rsid w:val="00CE077F"/>
    <w:rsid w:val="00CE62FC"/>
    <w:rsid w:val="00D01C17"/>
    <w:rsid w:val="00D06954"/>
    <w:rsid w:val="00D07168"/>
    <w:rsid w:val="00D13029"/>
    <w:rsid w:val="00D14A49"/>
    <w:rsid w:val="00D21ED1"/>
    <w:rsid w:val="00D23E67"/>
    <w:rsid w:val="00D30DFC"/>
    <w:rsid w:val="00D31261"/>
    <w:rsid w:val="00D34455"/>
    <w:rsid w:val="00D359A5"/>
    <w:rsid w:val="00D437BB"/>
    <w:rsid w:val="00D45DAD"/>
    <w:rsid w:val="00D4748D"/>
    <w:rsid w:val="00D553C7"/>
    <w:rsid w:val="00D60AEC"/>
    <w:rsid w:val="00D63433"/>
    <w:rsid w:val="00D73659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B4BAD"/>
    <w:rsid w:val="00DC0DD0"/>
    <w:rsid w:val="00DC1020"/>
    <w:rsid w:val="00DC565A"/>
    <w:rsid w:val="00DC58B8"/>
    <w:rsid w:val="00DD05C2"/>
    <w:rsid w:val="00DD166A"/>
    <w:rsid w:val="00DE47B7"/>
    <w:rsid w:val="00DE57F4"/>
    <w:rsid w:val="00E018D3"/>
    <w:rsid w:val="00E02FE2"/>
    <w:rsid w:val="00E070FB"/>
    <w:rsid w:val="00E125EF"/>
    <w:rsid w:val="00E22D37"/>
    <w:rsid w:val="00E2487F"/>
    <w:rsid w:val="00E25EBF"/>
    <w:rsid w:val="00E311EC"/>
    <w:rsid w:val="00E334CA"/>
    <w:rsid w:val="00E4038E"/>
    <w:rsid w:val="00E56CD4"/>
    <w:rsid w:val="00E6786D"/>
    <w:rsid w:val="00E846C1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033CE"/>
    <w:rsid w:val="00F05365"/>
    <w:rsid w:val="00F16CD2"/>
    <w:rsid w:val="00F45B96"/>
    <w:rsid w:val="00F47E7F"/>
    <w:rsid w:val="00F532DE"/>
    <w:rsid w:val="00F5443B"/>
    <w:rsid w:val="00F547CC"/>
    <w:rsid w:val="00F60A36"/>
    <w:rsid w:val="00F640CE"/>
    <w:rsid w:val="00F70D14"/>
    <w:rsid w:val="00F73C5C"/>
    <w:rsid w:val="00F767B2"/>
    <w:rsid w:val="00F777BB"/>
    <w:rsid w:val="00F77C3C"/>
    <w:rsid w:val="00F905C6"/>
    <w:rsid w:val="00F92083"/>
    <w:rsid w:val="00FB1813"/>
    <w:rsid w:val="00FB2D13"/>
    <w:rsid w:val="00FB528C"/>
    <w:rsid w:val="00FB7DA1"/>
    <w:rsid w:val="00FC199E"/>
    <w:rsid w:val="00FD2746"/>
    <w:rsid w:val="00FE29C1"/>
    <w:rsid w:val="00FE48B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64ADB8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37774-5F65-486E-971E-1E730605D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382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Marriott, Steven (SRF)</cp:lastModifiedBy>
  <cp:revision>20</cp:revision>
  <cp:lastPrinted>2016-05-01T08:34:00Z</cp:lastPrinted>
  <dcterms:created xsi:type="dcterms:W3CDTF">2016-04-23T08:59:00Z</dcterms:created>
  <dcterms:modified xsi:type="dcterms:W3CDTF">2016-05-12T14:16:00Z</dcterms:modified>
  <cp:category>Zuma Vorlage phe</cp:category>
</cp:coreProperties>
</file>